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B7" w:rsidRDefault="00EE45B7">
      <w:pPr>
        <w:pStyle w:val="GvdeMetni"/>
        <w:spacing w:before="1"/>
        <w:ind w:left="0"/>
        <w:rPr>
          <w:rFonts w:ascii="Times New Roman"/>
          <w:sz w:val="12"/>
        </w:rPr>
      </w:pPr>
    </w:p>
    <w:p w:rsidR="00EE45B7" w:rsidRDefault="001876DD">
      <w:pPr>
        <w:pStyle w:val="Heading1"/>
        <w:spacing w:before="93" w:line="276" w:lineRule="auto"/>
        <w:ind w:right="7552"/>
      </w:pPr>
      <w:r>
        <w:t>Sayın Hasta, Sayın Veli / Vasi</w:t>
      </w:r>
      <w:r>
        <w:rPr>
          <w:spacing w:val="-54"/>
        </w:rPr>
        <w:t xml:space="preserve"> </w:t>
      </w:r>
      <w:r>
        <w:t>Ameliyat</w:t>
      </w:r>
      <w:r>
        <w:rPr>
          <w:spacing w:val="-1"/>
        </w:rPr>
        <w:t xml:space="preserve"> </w:t>
      </w:r>
      <w:r>
        <w:t>ve</w:t>
      </w:r>
      <w:r>
        <w:rPr>
          <w:spacing w:val="-2"/>
        </w:rPr>
        <w:t xml:space="preserve"> </w:t>
      </w:r>
      <w:r>
        <w:t>Koşullar</w:t>
      </w:r>
    </w:p>
    <w:p w:rsidR="00EE45B7" w:rsidRDefault="001876DD">
      <w:pPr>
        <w:pStyle w:val="GvdeMetni"/>
        <w:tabs>
          <w:tab w:val="left" w:pos="2709"/>
        </w:tabs>
        <w:spacing w:before="5" w:line="283" w:lineRule="auto"/>
        <w:ind w:right="1572"/>
      </w:pPr>
      <w:r>
        <w:t>Doktorum bana aşağıdaki koşullarda yapılacak operasyonun nasıl ve verilecek anestezi yönteminin</w:t>
      </w:r>
      <w:r>
        <w:rPr>
          <w:spacing w:val="-51"/>
        </w:rPr>
        <w:t xml:space="preserve"> </w:t>
      </w:r>
      <w:r>
        <w:t>Lokal</w:t>
      </w:r>
      <w:r>
        <w:rPr>
          <w:spacing w:val="-1"/>
        </w:rPr>
        <w:t xml:space="preserve"> </w:t>
      </w:r>
      <w:r>
        <w:t>Anestezi (</w:t>
      </w:r>
      <w:r>
        <w:rPr>
          <w:spacing w:val="1"/>
        </w:rPr>
        <w:t xml:space="preserve"> </w:t>
      </w:r>
      <w:r>
        <w:t>)</w:t>
      </w:r>
      <w:r>
        <w:tab/>
        <w:t>Genel</w:t>
      </w:r>
      <w:r>
        <w:rPr>
          <w:spacing w:val="3"/>
        </w:rPr>
        <w:t xml:space="preserve"> </w:t>
      </w:r>
      <w:r>
        <w:t>Anestezi(</w:t>
      </w:r>
      <w:r>
        <w:rPr>
          <w:spacing w:val="5"/>
        </w:rPr>
        <w:t xml:space="preserve"> </w:t>
      </w:r>
      <w:r>
        <w:t>)</w:t>
      </w:r>
      <w:r>
        <w:rPr>
          <w:spacing w:val="2"/>
        </w:rPr>
        <w:t xml:space="preserve"> </w:t>
      </w:r>
      <w:r>
        <w:t>ile</w:t>
      </w:r>
      <w:r>
        <w:rPr>
          <w:spacing w:val="2"/>
        </w:rPr>
        <w:t xml:space="preserve"> </w:t>
      </w:r>
      <w:r>
        <w:t>olacağını</w:t>
      </w:r>
      <w:r>
        <w:rPr>
          <w:spacing w:val="3"/>
        </w:rPr>
        <w:t xml:space="preserve"> </w:t>
      </w:r>
      <w:r>
        <w:t>açıkladı.</w:t>
      </w:r>
    </w:p>
    <w:p w:rsidR="00EE45B7" w:rsidRDefault="001876DD">
      <w:pPr>
        <w:pStyle w:val="GvdeMetni"/>
        <w:spacing w:line="223" w:lineRule="exact"/>
      </w:pPr>
      <w:r>
        <w:t>Aşağıda</w:t>
      </w:r>
      <w:r>
        <w:rPr>
          <w:spacing w:val="-1"/>
        </w:rPr>
        <w:t xml:space="preserve"> </w:t>
      </w:r>
      <w:r>
        <w:t>belirtilen tıbbi duruma sahip</w:t>
      </w:r>
      <w:r>
        <w:rPr>
          <w:spacing w:val="-1"/>
        </w:rPr>
        <w:t xml:space="preserve"> </w:t>
      </w:r>
      <w:r>
        <w:t>olduğumu söyleyerek</w:t>
      </w:r>
      <w:r>
        <w:rPr>
          <w:spacing w:val="2"/>
        </w:rPr>
        <w:t xml:space="preserve"> </w:t>
      </w:r>
      <w:r>
        <w:t>sözlü ve</w:t>
      </w:r>
      <w:r>
        <w:rPr>
          <w:spacing w:val="3"/>
        </w:rPr>
        <w:t xml:space="preserve"> </w:t>
      </w:r>
      <w:r>
        <w:t>yazılı geniş</w:t>
      </w:r>
      <w:r>
        <w:rPr>
          <w:spacing w:val="2"/>
        </w:rPr>
        <w:t xml:space="preserve"> </w:t>
      </w:r>
      <w:r>
        <w:t>açıklamalarda</w:t>
      </w:r>
      <w:r>
        <w:rPr>
          <w:spacing w:val="-1"/>
        </w:rPr>
        <w:t xml:space="preserve"> </w:t>
      </w:r>
      <w:r>
        <w:t>bulundu:</w:t>
      </w:r>
    </w:p>
    <w:p w:rsidR="00EE45B7" w:rsidRDefault="001876DD">
      <w:pPr>
        <w:pStyle w:val="GvdeMetni"/>
        <w:spacing w:before="37" w:line="280" w:lineRule="auto"/>
        <w:ind w:right="129"/>
        <w:jc w:val="both"/>
      </w:pPr>
      <w:r>
        <w:t>Bu form, tümöral kitle çıkarma ameliyatının, riskleri ve alternatif tedavi yöntemleri hakkında sizi bilgilendirmek için</w:t>
      </w:r>
      <w:r>
        <w:rPr>
          <w:spacing w:val="1"/>
        </w:rPr>
        <w:t xml:space="preserve"> </w:t>
      </w:r>
      <w:r>
        <w:t>hazırlanmış bir bilgilendirilmiş onam formudur. Lütfen formu dikkatlice okuyunuz. Sorularınız ya da anlamadığınız</w:t>
      </w:r>
      <w:r>
        <w:rPr>
          <w:spacing w:val="1"/>
        </w:rPr>
        <w:t xml:space="preserve"> </w:t>
      </w:r>
      <w:r>
        <w:t>noktalar varsa lütfen doktorunuzdan yardım isteyiniz. Talebiniz doğrultusunda doktorunuz size ek yazılı ve sözlü</w:t>
      </w:r>
      <w:r>
        <w:rPr>
          <w:spacing w:val="1"/>
        </w:rPr>
        <w:t xml:space="preserve"> </w:t>
      </w:r>
      <w:r>
        <w:t>açıklama</w:t>
      </w:r>
      <w:r>
        <w:rPr>
          <w:spacing w:val="1"/>
        </w:rPr>
        <w:t xml:space="preserve"> </w:t>
      </w:r>
      <w:r>
        <w:t>verecektir.</w:t>
      </w:r>
    </w:p>
    <w:p w:rsidR="00EE45B7" w:rsidRDefault="001876DD">
      <w:pPr>
        <w:pStyle w:val="Heading1"/>
        <w:jc w:val="both"/>
      </w:pPr>
      <w:r>
        <w:t>İşlem</w:t>
      </w:r>
      <w:r>
        <w:rPr>
          <w:spacing w:val="-4"/>
        </w:rPr>
        <w:t xml:space="preserve"> </w:t>
      </w:r>
      <w:r>
        <w:t>Hakkında</w:t>
      </w:r>
      <w:r>
        <w:rPr>
          <w:spacing w:val="-3"/>
        </w:rPr>
        <w:t xml:space="preserve"> </w:t>
      </w:r>
      <w:r>
        <w:t>Genel</w:t>
      </w:r>
      <w:r>
        <w:rPr>
          <w:spacing w:val="-3"/>
        </w:rPr>
        <w:t xml:space="preserve"> </w:t>
      </w:r>
      <w:r>
        <w:t>Bilgi:</w:t>
      </w:r>
    </w:p>
    <w:p w:rsidR="00EE45B7" w:rsidRDefault="001876DD">
      <w:pPr>
        <w:pStyle w:val="GvdeMetni"/>
        <w:spacing w:before="40" w:line="280" w:lineRule="auto"/>
        <w:ind w:right="128"/>
        <w:jc w:val="both"/>
      </w:pPr>
      <w:r>
        <w:t>Tümöral kitlelerin kesin tanısı, kitlenin tamamının çıkarımı veya parça alınımı sonrası patolojik incelemeyle konur.</w:t>
      </w:r>
      <w:r>
        <w:rPr>
          <w:spacing w:val="1"/>
        </w:rPr>
        <w:t xml:space="preserve"> </w:t>
      </w:r>
      <w:r>
        <w:t>Ancak</w:t>
      </w:r>
      <w:r>
        <w:rPr>
          <w:spacing w:val="1"/>
        </w:rPr>
        <w:t xml:space="preserve"> </w:t>
      </w:r>
      <w:r>
        <w:t>kötü</w:t>
      </w:r>
      <w:r>
        <w:rPr>
          <w:spacing w:val="1"/>
        </w:rPr>
        <w:t xml:space="preserve"> </w:t>
      </w:r>
      <w:r>
        <w:t>huylu</w:t>
      </w:r>
      <w:r>
        <w:rPr>
          <w:spacing w:val="1"/>
        </w:rPr>
        <w:t xml:space="preserve"> </w:t>
      </w:r>
      <w:r>
        <w:t>tümörler</w:t>
      </w:r>
      <w:r>
        <w:rPr>
          <w:spacing w:val="1"/>
        </w:rPr>
        <w:t xml:space="preserve"> </w:t>
      </w:r>
      <w:r>
        <w:t>çıplak</w:t>
      </w:r>
      <w:r>
        <w:rPr>
          <w:spacing w:val="1"/>
        </w:rPr>
        <w:t xml:space="preserve"> </w:t>
      </w:r>
      <w:r>
        <w:t>gözle</w:t>
      </w:r>
      <w:r>
        <w:rPr>
          <w:spacing w:val="1"/>
        </w:rPr>
        <w:t xml:space="preserve"> </w:t>
      </w:r>
      <w:r>
        <w:t>bakarak</w:t>
      </w:r>
      <w:r>
        <w:rPr>
          <w:spacing w:val="1"/>
        </w:rPr>
        <w:t xml:space="preserve"> </w:t>
      </w:r>
      <w:r>
        <w:t>da</w:t>
      </w:r>
      <w:r>
        <w:rPr>
          <w:spacing w:val="1"/>
        </w:rPr>
        <w:t xml:space="preserve"> </w:t>
      </w:r>
      <w:r>
        <w:t>büyük</w:t>
      </w:r>
      <w:r>
        <w:rPr>
          <w:spacing w:val="1"/>
        </w:rPr>
        <w:t xml:space="preserve"> </w:t>
      </w:r>
      <w:r>
        <w:t>olasılıkla</w:t>
      </w:r>
      <w:r>
        <w:rPr>
          <w:spacing w:val="1"/>
        </w:rPr>
        <w:t xml:space="preserve"> </w:t>
      </w:r>
      <w:r>
        <w:t>doğru</w:t>
      </w:r>
      <w:r>
        <w:rPr>
          <w:spacing w:val="1"/>
        </w:rPr>
        <w:t xml:space="preserve"> </w:t>
      </w:r>
      <w:r>
        <w:t>olarak</w:t>
      </w:r>
      <w:r>
        <w:rPr>
          <w:spacing w:val="1"/>
        </w:rPr>
        <w:t xml:space="preserve"> </w:t>
      </w:r>
      <w:r>
        <w:t>değerlendirilirler.</w:t>
      </w:r>
      <w:r>
        <w:rPr>
          <w:spacing w:val="1"/>
        </w:rPr>
        <w:t xml:space="preserve"> </w:t>
      </w:r>
      <w:r>
        <w:t>Gelişmiş</w:t>
      </w:r>
      <w:r>
        <w:rPr>
          <w:spacing w:val="1"/>
        </w:rPr>
        <w:t xml:space="preserve"> </w:t>
      </w:r>
      <w:r>
        <w:t>radyolojik incelemeler (MRI, BT, US gibi) de ön tanıya yardımcı olabilir. Kötü tiplerin çoğunluğu büyüme eğiliminde</w:t>
      </w:r>
      <w:r>
        <w:rPr>
          <w:spacing w:val="1"/>
        </w:rPr>
        <w:t xml:space="preserve"> </w:t>
      </w:r>
      <w:r>
        <w:t>olup etraf dokuya</w:t>
      </w:r>
      <w:r>
        <w:rPr>
          <w:spacing w:val="53"/>
        </w:rPr>
        <w:t xml:space="preserve"> </w:t>
      </w:r>
      <w:r>
        <w:t>yayılarak daha ciddi sonuçlara yol açabilir. Patoloji sonucuna göre ek</w:t>
      </w:r>
      <w:r>
        <w:rPr>
          <w:spacing w:val="53"/>
        </w:rPr>
        <w:t xml:space="preserve"> </w:t>
      </w:r>
      <w:r>
        <w:t>bir cerrahi veya ışın</w:t>
      </w:r>
      <w:r>
        <w:rPr>
          <w:spacing w:val="1"/>
        </w:rPr>
        <w:t xml:space="preserve"> </w:t>
      </w:r>
      <w:r>
        <w:t>tedavisi ve</w:t>
      </w:r>
      <w:r>
        <w:rPr>
          <w:spacing w:val="2"/>
        </w:rPr>
        <w:t xml:space="preserve"> </w:t>
      </w:r>
      <w:r>
        <w:t>/</w:t>
      </w:r>
      <w:r>
        <w:rPr>
          <w:spacing w:val="4"/>
        </w:rPr>
        <w:t xml:space="preserve"> </w:t>
      </w:r>
      <w:r>
        <w:t>veya</w:t>
      </w:r>
      <w:r>
        <w:rPr>
          <w:spacing w:val="2"/>
        </w:rPr>
        <w:t xml:space="preserve"> </w:t>
      </w:r>
      <w:r>
        <w:t>kemoterapi</w:t>
      </w:r>
      <w:r>
        <w:rPr>
          <w:spacing w:val="1"/>
        </w:rPr>
        <w:t xml:space="preserve"> </w:t>
      </w:r>
      <w:r>
        <w:t>gerekebilir.</w:t>
      </w:r>
    </w:p>
    <w:p w:rsidR="00EE45B7" w:rsidRDefault="001876DD">
      <w:pPr>
        <w:pStyle w:val="GvdeMetni"/>
        <w:spacing w:line="280" w:lineRule="auto"/>
        <w:ind w:right="127"/>
        <w:jc w:val="both"/>
      </w:pPr>
      <w:r>
        <w:t>Birçok tümörün bilinen en iyi tedavi yöntemi cerrahi olarak çıkarılmalarıdır. Tümörle beraber bir miktar sağlam doku</w:t>
      </w:r>
      <w:r>
        <w:rPr>
          <w:spacing w:val="1"/>
        </w:rPr>
        <w:t xml:space="preserve"> </w:t>
      </w:r>
      <w:r>
        <w:t>da</w:t>
      </w:r>
      <w:r>
        <w:rPr>
          <w:spacing w:val="1"/>
        </w:rPr>
        <w:t xml:space="preserve"> </w:t>
      </w:r>
      <w:r>
        <w:t>nüks</w:t>
      </w:r>
      <w:r>
        <w:rPr>
          <w:spacing w:val="1"/>
        </w:rPr>
        <w:t xml:space="preserve"> </w:t>
      </w:r>
      <w:r>
        <w:t>olasılığını</w:t>
      </w:r>
      <w:r>
        <w:rPr>
          <w:spacing w:val="1"/>
        </w:rPr>
        <w:t xml:space="preserve"> </w:t>
      </w:r>
      <w:r>
        <w:t>azaltmak</w:t>
      </w:r>
      <w:r>
        <w:rPr>
          <w:spacing w:val="1"/>
        </w:rPr>
        <w:t xml:space="preserve"> </w:t>
      </w:r>
      <w:r>
        <w:t>için</w:t>
      </w:r>
      <w:r>
        <w:rPr>
          <w:spacing w:val="1"/>
        </w:rPr>
        <w:t xml:space="preserve"> </w:t>
      </w:r>
      <w:r>
        <w:t>güvenlik</w:t>
      </w:r>
      <w:r>
        <w:rPr>
          <w:spacing w:val="1"/>
        </w:rPr>
        <w:t xml:space="preserve"> </w:t>
      </w:r>
      <w:r>
        <w:t>şeridi</w:t>
      </w:r>
      <w:r>
        <w:rPr>
          <w:spacing w:val="1"/>
        </w:rPr>
        <w:t xml:space="preserve"> </w:t>
      </w:r>
      <w:r>
        <w:t>olarak</w:t>
      </w:r>
      <w:r>
        <w:rPr>
          <w:spacing w:val="1"/>
        </w:rPr>
        <w:t xml:space="preserve"> </w:t>
      </w:r>
      <w:r>
        <w:t>çıkarılır.</w:t>
      </w:r>
      <w:r>
        <w:rPr>
          <w:spacing w:val="1"/>
        </w:rPr>
        <w:t xml:space="preserve"> </w:t>
      </w:r>
      <w:r>
        <w:t>Böylece</w:t>
      </w:r>
      <w:r>
        <w:rPr>
          <w:spacing w:val="1"/>
        </w:rPr>
        <w:t xml:space="preserve"> </w:t>
      </w:r>
      <w:r>
        <w:t>tümör</w:t>
      </w:r>
      <w:r>
        <w:rPr>
          <w:spacing w:val="1"/>
        </w:rPr>
        <w:t xml:space="preserve"> </w:t>
      </w:r>
      <w:r>
        <w:t>çıkarımı</w:t>
      </w:r>
      <w:r>
        <w:rPr>
          <w:spacing w:val="1"/>
        </w:rPr>
        <w:t xml:space="preserve"> </w:t>
      </w:r>
      <w:r>
        <w:t>sonrası</w:t>
      </w:r>
      <w:r>
        <w:rPr>
          <w:spacing w:val="1"/>
        </w:rPr>
        <w:t xml:space="preserve"> </w:t>
      </w:r>
      <w:r>
        <w:t>oluşan</w:t>
      </w:r>
      <w:r>
        <w:rPr>
          <w:spacing w:val="53"/>
        </w:rPr>
        <w:t xml:space="preserve"> </w:t>
      </w:r>
      <w:r>
        <w:t>yara,</w:t>
      </w:r>
      <w:r>
        <w:rPr>
          <w:spacing w:val="1"/>
        </w:rPr>
        <w:t xml:space="preserve"> </w:t>
      </w:r>
      <w:r>
        <w:t>tümörden daha büyük olacaktır. Tümörün yerleştiği alan, tümörün büyüklüğü, tümörün komşu olduğu hayati ve</w:t>
      </w:r>
      <w:r>
        <w:rPr>
          <w:spacing w:val="1"/>
        </w:rPr>
        <w:t xml:space="preserve"> </w:t>
      </w:r>
      <w:r>
        <w:t>fonksiyonel dokular, tümörün cinsi gibi faktörler tümörün çıkarılmasından sonra oluşacak açıklığı belirler. Eğer</w:t>
      </w:r>
      <w:r>
        <w:rPr>
          <w:spacing w:val="1"/>
        </w:rPr>
        <w:t xml:space="preserve"> </w:t>
      </w:r>
      <w:r>
        <w:t>doğrudan dikişlerle kapatılamayacak kadar geniş bir yara oluşursa veya bazen cerrahın uygun görmesi nedeni ile</w:t>
      </w:r>
      <w:r>
        <w:rPr>
          <w:spacing w:val="1"/>
        </w:rPr>
        <w:t xml:space="preserve"> </w:t>
      </w:r>
      <w:r>
        <w:t>çevreden doku çevirimi veya uzak bir bölgeden deri aşısı alınması gerekebilir. Deri aşısı alındığı verici sahada, ya</w:t>
      </w:r>
      <w:r>
        <w:rPr>
          <w:spacing w:val="1"/>
        </w:rPr>
        <w:t xml:space="preserve"> </w:t>
      </w:r>
      <w:r>
        <w:t>dikişlerle kapatılan ya da iltihaplanmazsa kendiliğinden iyileşen, kısmi kalınlıkta, ek bir yara oluşacaktır. Tümör</w:t>
      </w:r>
      <w:r>
        <w:rPr>
          <w:spacing w:val="1"/>
        </w:rPr>
        <w:t xml:space="preserve"> </w:t>
      </w:r>
      <w:r>
        <w:t>ameliyatlarından sonra kalan izler genellikle belirgin olur. Özellikle başka bölgeden alınan doku ile yama yapılmak</w:t>
      </w:r>
      <w:r>
        <w:rPr>
          <w:spacing w:val="1"/>
        </w:rPr>
        <w:t xml:space="preserve"> </w:t>
      </w:r>
      <w:r>
        <w:t>zorunda kalınır ise bu daha dikkat çekici ve farklı görünüme neden olur. Ayrıca yüzde; dudak, burun, göz kapakları</w:t>
      </w:r>
      <w:r>
        <w:rPr>
          <w:spacing w:val="1"/>
        </w:rPr>
        <w:t xml:space="preserve"> </w:t>
      </w:r>
      <w:r>
        <w:t>kaş ve</w:t>
      </w:r>
      <w:r>
        <w:rPr>
          <w:spacing w:val="1"/>
        </w:rPr>
        <w:t xml:space="preserve"> </w:t>
      </w:r>
      <w:r>
        <w:t>kulak</w:t>
      </w:r>
      <w:r>
        <w:rPr>
          <w:spacing w:val="4"/>
        </w:rPr>
        <w:t xml:space="preserve"> </w:t>
      </w:r>
      <w:r>
        <w:t>gibi</w:t>
      </w:r>
      <w:r>
        <w:rPr>
          <w:spacing w:val="-1"/>
        </w:rPr>
        <w:t xml:space="preserve"> </w:t>
      </w:r>
      <w:r>
        <w:t>bölgelerde</w:t>
      </w:r>
      <w:r>
        <w:rPr>
          <w:spacing w:val="1"/>
        </w:rPr>
        <w:t xml:space="preserve"> </w:t>
      </w:r>
      <w:r>
        <w:t>oluşan</w:t>
      </w:r>
      <w:r>
        <w:rPr>
          <w:spacing w:val="2"/>
        </w:rPr>
        <w:t xml:space="preserve"> </w:t>
      </w:r>
      <w:r>
        <w:t>gerginlik</w:t>
      </w:r>
      <w:r>
        <w:rPr>
          <w:spacing w:val="4"/>
        </w:rPr>
        <w:t xml:space="preserve"> </w:t>
      </w:r>
      <w:r>
        <w:t>nedeni</w:t>
      </w:r>
      <w:r>
        <w:rPr>
          <w:spacing w:val="1"/>
        </w:rPr>
        <w:t xml:space="preserve"> </w:t>
      </w:r>
      <w:r>
        <w:t>ile</w:t>
      </w:r>
      <w:r>
        <w:rPr>
          <w:spacing w:val="1"/>
        </w:rPr>
        <w:t xml:space="preserve"> </w:t>
      </w:r>
      <w:r>
        <w:t>şekil bozuklukları olabilir.</w:t>
      </w:r>
    </w:p>
    <w:p w:rsidR="00EE45B7" w:rsidRDefault="001876DD">
      <w:pPr>
        <w:pStyle w:val="GvdeMetni"/>
        <w:spacing w:line="280" w:lineRule="auto"/>
        <w:ind w:right="125"/>
        <w:jc w:val="both"/>
      </w:pPr>
      <w:r>
        <w:t>Birçok kötü huylu tümörde tümör alanı</w:t>
      </w:r>
      <w:r>
        <w:rPr>
          <w:spacing w:val="1"/>
        </w:rPr>
        <w:t xml:space="preserve"> </w:t>
      </w:r>
      <w:r>
        <w:t>dışında bu alanı</w:t>
      </w:r>
      <w:r>
        <w:rPr>
          <w:spacing w:val="53"/>
        </w:rPr>
        <w:t xml:space="preserve"> </w:t>
      </w:r>
      <w:r>
        <w:t>drene eden</w:t>
      </w:r>
      <w:r>
        <w:rPr>
          <w:spacing w:val="53"/>
        </w:rPr>
        <w:t xml:space="preserve"> </w:t>
      </w:r>
      <w:r>
        <w:t>lenf</w:t>
      </w:r>
      <w:r>
        <w:rPr>
          <w:spacing w:val="53"/>
        </w:rPr>
        <w:t xml:space="preserve"> </w:t>
      </w:r>
      <w:r>
        <w:t>bezlerinin temizlenmesi amacı ile ek</w:t>
      </w:r>
      <w:r>
        <w:rPr>
          <w:spacing w:val="1"/>
        </w:rPr>
        <w:t xml:space="preserve"> </w:t>
      </w:r>
      <w:r>
        <w:t>cerrahi işlem yapılır. Böylelikle ameliyat alanı oldukça genişler ve doğal olarak kalacak iz de büyür. Bu işlemler</w:t>
      </w:r>
      <w:r>
        <w:rPr>
          <w:spacing w:val="1"/>
        </w:rPr>
        <w:t xml:space="preserve"> </w:t>
      </w:r>
      <w:r>
        <w:t>hastanın daha uzun süre yaşaması için gerekli olan işlemlerdir. Tümörler çıkarılırken özellikle kötü huylu tümörlerde</w:t>
      </w:r>
      <w:r>
        <w:rPr>
          <w:spacing w:val="1"/>
        </w:rPr>
        <w:t xml:space="preserve"> </w:t>
      </w:r>
      <w:r>
        <w:t>hastalıklı bölgeye yakın önemli işlevi olan bazı dokuların çıkarılması gerekebilir. Bu durumda bu dokuların yapacağı</w:t>
      </w:r>
      <w:r>
        <w:rPr>
          <w:spacing w:val="1"/>
        </w:rPr>
        <w:t xml:space="preserve"> </w:t>
      </w:r>
      <w:r>
        <w:t>işlevler zayıflar veya ortadan kalkar. Tümör Cerrahisini gereklerini tam yapabilmek için ameliyat öncesi bulguların</w:t>
      </w:r>
      <w:r>
        <w:rPr>
          <w:spacing w:val="1"/>
        </w:rPr>
        <w:t xml:space="preserve"> </w:t>
      </w:r>
      <w:r>
        <w:t>yanında</w:t>
      </w:r>
      <w:r>
        <w:rPr>
          <w:spacing w:val="1"/>
        </w:rPr>
        <w:t xml:space="preserve"> </w:t>
      </w:r>
      <w:r>
        <w:t>ve</w:t>
      </w:r>
      <w:r>
        <w:rPr>
          <w:spacing w:val="1"/>
        </w:rPr>
        <w:t xml:space="preserve"> </w:t>
      </w:r>
      <w:r>
        <w:t>daha</w:t>
      </w:r>
      <w:r>
        <w:rPr>
          <w:spacing w:val="1"/>
        </w:rPr>
        <w:t xml:space="preserve"> </w:t>
      </w:r>
      <w:r>
        <w:t>önemli</w:t>
      </w:r>
      <w:r>
        <w:rPr>
          <w:spacing w:val="1"/>
        </w:rPr>
        <w:t xml:space="preserve"> </w:t>
      </w:r>
      <w:r>
        <w:t>olarak</w:t>
      </w:r>
      <w:r>
        <w:rPr>
          <w:spacing w:val="1"/>
        </w:rPr>
        <w:t xml:space="preserve"> </w:t>
      </w:r>
      <w:r>
        <w:t>ameliyattaki</w:t>
      </w:r>
      <w:r>
        <w:rPr>
          <w:spacing w:val="1"/>
        </w:rPr>
        <w:t xml:space="preserve"> </w:t>
      </w:r>
      <w:r>
        <w:t>bulgulara</w:t>
      </w:r>
      <w:r>
        <w:rPr>
          <w:spacing w:val="1"/>
        </w:rPr>
        <w:t xml:space="preserve"> </w:t>
      </w:r>
      <w:r>
        <w:t>dayanarak</w:t>
      </w:r>
      <w:r>
        <w:rPr>
          <w:spacing w:val="1"/>
        </w:rPr>
        <w:t xml:space="preserve"> </w:t>
      </w:r>
      <w:r>
        <w:t>size</w:t>
      </w:r>
      <w:r>
        <w:rPr>
          <w:spacing w:val="1"/>
        </w:rPr>
        <w:t xml:space="preserve"> </w:t>
      </w:r>
      <w:r>
        <w:t>ameliyat</w:t>
      </w:r>
      <w:r>
        <w:rPr>
          <w:spacing w:val="1"/>
        </w:rPr>
        <w:t xml:space="preserve"> </w:t>
      </w:r>
      <w:r>
        <w:t>öncesi</w:t>
      </w:r>
      <w:r>
        <w:rPr>
          <w:spacing w:val="1"/>
        </w:rPr>
        <w:t xml:space="preserve"> </w:t>
      </w:r>
      <w:r>
        <w:t>yazılı</w:t>
      </w:r>
      <w:r>
        <w:rPr>
          <w:spacing w:val="1"/>
        </w:rPr>
        <w:t xml:space="preserve"> </w:t>
      </w:r>
      <w:r>
        <w:t>ve</w:t>
      </w:r>
      <w:r>
        <w:rPr>
          <w:spacing w:val="1"/>
        </w:rPr>
        <w:t xml:space="preserve"> </w:t>
      </w:r>
      <w:r>
        <w:t>sözlü</w:t>
      </w:r>
      <w:r>
        <w:rPr>
          <w:spacing w:val="1"/>
        </w:rPr>
        <w:t xml:space="preserve"> </w:t>
      </w:r>
      <w:r>
        <w:t>olarak</w:t>
      </w:r>
      <w:r>
        <w:rPr>
          <w:spacing w:val="1"/>
        </w:rPr>
        <w:t xml:space="preserve"> </w:t>
      </w:r>
      <w:r>
        <w:t>anlatılandan daha geniş cerrahi girişim yapılma zorunda kalınabilir ve sizde söylenenden daha fazla sekel kalabilir.</w:t>
      </w:r>
      <w:r>
        <w:rPr>
          <w:spacing w:val="1"/>
        </w:rPr>
        <w:t xml:space="preserve"> </w:t>
      </w:r>
      <w:r>
        <w:t>Yüzdeki</w:t>
      </w:r>
      <w:r>
        <w:rPr>
          <w:spacing w:val="1"/>
        </w:rPr>
        <w:t xml:space="preserve"> </w:t>
      </w:r>
      <w:r>
        <w:t>tümörlerin</w:t>
      </w:r>
      <w:r>
        <w:rPr>
          <w:spacing w:val="1"/>
        </w:rPr>
        <w:t xml:space="preserve"> </w:t>
      </w:r>
      <w:r>
        <w:t>çıkarılmasında</w:t>
      </w:r>
      <w:r>
        <w:rPr>
          <w:spacing w:val="1"/>
        </w:rPr>
        <w:t xml:space="preserve"> </w:t>
      </w:r>
      <w:r>
        <w:t>körlük,</w:t>
      </w:r>
      <w:r>
        <w:rPr>
          <w:spacing w:val="1"/>
        </w:rPr>
        <w:t xml:space="preserve"> </w:t>
      </w:r>
      <w:r>
        <w:t>kısmı</w:t>
      </w:r>
      <w:r>
        <w:rPr>
          <w:spacing w:val="1"/>
        </w:rPr>
        <w:t xml:space="preserve"> </w:t>
      </w:r>
      <w:r>
        <w:t>veya</w:t>
      </w:r>
      <w:r>
        <w:rPr>
          <w:spacing w:val="1"/>
        </w:rPr>
        <w:t xml:space="preserve"> </w:t>
      </w:r>
      <w:r>
        <w:t>tam</w:t>
      </w:r>
      <w:r>
        <w:rPr>
          <w:spacing w:val="1"/>
        </w:rPr>
        <w:t xml:space="preserve"> </w:t>
      </w:r>
      <w:r>
        <w:t>yüz</w:t>
      </w:r>
      <w:r>
        <w:rPr>
          <w:spacing w:val="1"/>
        </w:rPr>
        <w:t xml:space="preserve"> </w:t>
      </w:r>
      <w:r>
        <w:t>felci</w:t>
      </w:r>
      <w:r>
        <w:rPr>
          <w:spacing w:val="1"/>
        </w:rPr>
        <w:t xml:space="preserve"> </w:t>
      </w:r>
      <w:r>
        <w:t>ve</w:t>
      </w:r>
      <w:r>
        <w:rPr>
          <w:spacing w:val="1"/>
        </w:rPr>
        <w:t xml:space="preserve"> </w:t>
      </w:r>
      <w:r>
        <w:t>yer</w:t>
      </w:r>
      <w:r>
        <w:rPr>
          <w:spacing w:val="1"/>
        </w:rPr>
        <w:t xml:space="preserve"> </w:t>
      </w:r>
      <w:r>
        <w:t>yer</w:t>
      </w:r>
      <w:r>
        <w:rPr>
          <w:spacing w:val="1"/>
        </w:rPr>
        <w:t xml:space="preserve"> </w:t>
      </w:r>
      <w:r>
        <w:t>uyuşukluklar</w:t>
      </w:r>
      <w:r>
        <w:rPr>
          <w:spacing w:val="1"/>
        </w:rPr>
        <w:t xml:space="preserve"> </w:t>
      </w:r>
      <w:r>
        <w:t>olabilir.</w:t>
      </w:r>
      <w:r>
        <w:rPr>
          <w:spacing w:val="1"/>
        </w:rPr>
        <w:t xml:space="preserve"> </w:t>
      </w:r>
      <w:r>
        <w:t>Tümörün</w:t>
      </w:r>
      <w:r>
        <w:rPr>
          <w:spacing w:val="1"/>
        </w:rPr>
        <w:t xml:space="preserve"> </w:t>
      </w:r>
      <w:r>
        <w:t>yerleşimine göre; gözün, göz kapağının, kaşın, burnun, kulağın, dudağın çene ve yüz kemiklerinin bir bölümü veya</w:t>
      </w:r>
      <w:r>
        <w:rPr>
          <w:spacing w:val="1"/>
        </w:rPr>
        <w:t xml:space="preserve"> </w:t>
      </w:r>
      <w:r>
        <w:t>tamamının alınması gerekebilir. Başka bölgeden kemik alarak veya konserve kemik veya kemik macunu, bazı</w:t>
      </w:r>
      <w:r>
        <w:rPr>
          <w:spacing w:val="1"/>
        </w:rPr>
        <w:t xml:space="preserve"> </w:t>
      </w:r>
      <w:r>
        <w:t>alloplastik malzemeler ve plak, vida kullanarak kemik eksikliğini tamamlamak gerekebilir. Bu işlemler gerekli olursa</w:t>
      </w:r>
      <w:r>
        <w:rPr>
          <w:spacing w:val="1"/>
        </w:rPr>
        <w:t xml:space="preserve"> </w:t>
      </w:r>
      <w:r>
        <w:t>ameliyat daha karmaşık hale gelir ve risk artar. Bu malzemeler bazen ameliyat sonrası dönemde zorunlu olarak</w:t>
      </w:r>
      <w:r>
        <w:rPr>
          <w:spacing w:val="1"/>
        </w:rPr>
        <w:t xml:space="preserve"> </w:t>
      </w:r>
      <w:r>
        <w:t>çıkarılması gerekebilir ve bunun sonucunda</w:t>
      </w:r>
      <w:r>
        <w:rPr>
          <w:spacing w:val="53"/>
        </w:rPr>
        <w:t xml:space="preserve"> </w:t>
      </w:r>
      <w:r>
        <w:t>ayrıca şekil bozukluğu oluşabilir.</w:t>
      </w:r>
      <w:r>
        <w:rPr>
          <w:spacing w:val="53"/>
        </w:rPr>
        <w:t xml:space="preserve"> </w:t>
      </w:r>
      <w:r>
        <w:t>Ağız içi ve çevresindeki tümörlerde</w:t>
      </w:r>
      <w:r>
        <w:rPr>
          <w:spacing w:val="1"/>
        </w:rPr>
        <w:t xml:space="preserve"> </w:t>
      </w:r>
      <w:r>
        <w:t>ise çiğneme, yutma, konuşma ve tad alma bozuklukları ve nefes alma zorlukları görülebilir. Tümörün büyüklüğü ve</w:t>
      </w:r>
      <w:r>
        <w:rPr>
          <w:spacing w:val="1"/>
        </w:rPr>
        <w:t xml:space="preserve"> </w:t>
      </w:r>
      <w:r>
        <w:t>tipine göre yapılacak cerrahi sonrası dudak, dil, üst nefes borusu, üst yemek borusu, yanak yumuşak dokusu, ağız</w:t>
      </w:r>
      <w:r>
        <w:rPr>
          <w:spacing w:val="1"/>
        </w:rPr>
        <w:t xml:space="preserve"> </w:t>
      </w:r>
      <w:r>
        <w:t>tabanı, damak veya çenede kayıplar rahatsız edici veya hafif olabilir. Bu kayıpların tam olarak onarımı mümkün</w:t>
      </w:r>
      <w:r>
        <w:rPr>
          <w:spacing w:val="1"/>
        </w:rPr>
        <w:t xml:space="preserve"> </w:t>
      </w:r>
      <w:r>
        <w:t>olmayabilir</w:t>
      </w:r>
      <w:r>
        <w:rPr>
          <w:spacing w:val="1"/>
        </w:rPr>
        <w:t xml:space="preserve"> </w:t>
      </w:r>
      <w:r>
        <w:t>ve</w:t>
      </w:r>
      <w:r>
        <w:rPr>
          <w:spacing w:val="1"/>
        </w:rPr>
        <w:t xml:space="preserve"> </w:t>
      </w:r>
      <w:r>
        <w:t>buna</w:t>
      </w:r>
      <w:r>
        <w:rPr>
          <w:spacing w:val="1"/>
        </w:rPr>
        <w:t xml:space="preserve"> </w:t>
      </w:r>
      <w:r>
        <w:t>bağlı</w:t>
      </w:r>
      <w:r>
        <w:rPr>
          <w:spacing w:val="1"/>
        </w:rPr>
        <w:t xml:space="preserve"> </w:t>
      </w:r>
      <w:r>
        <w:t>olarak</w:t>
      </w:r>
      <w:r>
        <w:rPr>
          <w:spacing w:val="1"/>
        </w:rPr>
        <w:t xml:space="preserve"> </w:t>
      </w:r>
      <w:r>
        <w:t>yemeğin</w:t>
      </w:r>
      <w:r>
        <w:rPr>
          <w:spacing w:val="1"/>
        </w:rPr>
        <w:t xml:space="preserve"> </w:t>
      </w:r>
      <w:r>
        <w:t>ve</w:t>
      </w:r>
      <w:r>
        <w:rPr>
          <w:spacing w:val="1"/>
        </w:rPr>
        <w:t xml:space="preserve"> </w:t>
      </w:r>
      <w:r>
        <w:t>suyun</w:t>
      </w:r>
      <w:r>
        <w:rPr>
          <w:spacing w:val="1"/>
        </w:rPr>
        <w:t xml:space="preserve"> </w:t>
      </w:r>
      <w:r>
        <w:t>burun</w:t>
      </w:r>
      <w:r>
        <w:rPr>
          <w:spacing w:val="1"/>
        </w:rPr>
        <w:t xml:space="preserve"> </w:t>
      </w:r>
      <w:r>
        <w:t>boşluğuna</w:t>
      </w:r>
      <w:r>
        <w:rPr>
          <w:spacing w:val="1"/>
        </w:rPr>
        <w:t xml:space="preserve"> </w:t>
      </w:r>
      <w:r>
        <w:t>kaçması</w:t>
      </w:r>
      <w:r>
        <w:rPr>
          <w:spacing w:val="1"/>
        </w:rPr>
        <w:t xml:space="preserve"> </w:t>
      </w:r>
      <w:r>
        <w:t>ağızdan</w:t>
      </w:r>
      <w:r>
        <w:rPr>
          <w:spacing w:val="1"/>
        </w:rPr>
        <w:t xml:space="preserve"> </w:t>
      </w:r>
      <w:r>
        <w:t>dışarı</w:t>
      </w:r>
      <w:r>
        <w:rPr>
          <w:spacing w:val="53"/>
        </w:rPr>
        <w:t xml:space="preserve"> </w:t>
      </w:r>
      <w:r>
        <w:t>akması</w:t>
      </w:r>
      <w:r>
        <w:rPr>
          <w:spacing w:val="53"/>
        </w:rPr>
        <w:t xml:space="preserve"> </w:t>
      </w:r>
      <w:r>
        <w:t>veya</w:t>
      </w:r>
      <w:r>
        <w:rPr>
          <w:spacing w:val="1"/>
        </w:rPr>
        <w:t xml:space="preserve"> </w:t>
      </w:r>
      <w:r>
        <w:t>boyundaki ameliyat yarasından dışarı akması gibi sorunlarla karşılaşılabilir. Bazen soluk alma sorunu nedeni ile</w:t>
      </w:r>
      <w:r>
        <w:rPr>
          <w:spacing w:val="1"/>
        </w:rPr>
        <w:t xml:space="preserve"> </w:t>
      </w:r>
      <w:r>
        <w:t>ameliyatta veya daha sonra boyundan yapılan kesi ile nefes borusuna tüp sokulması (trakeostomi) gerekebilir.</w:t>
      </w:r>
      <w:r>
        <w:rPr>
          <w:spacing w:val="1"/>
        </w:rPr>
        <w:t xml:space="preserve"> </w:t>
      </w:r>
      <w:r>
        <w:t>Yapılan ameliyata göre bu tüp geçici veya kalıcı olur. Bu tüp ile ilgili bazı sorunlar yaşanabilir ve bunun için ek</w:t>
      </w:r>
      <w:r>
        <w:rPr>
          <w:spacing w:val="1"/>
        </w:rPr>
        <w:t xml:space="preserve"> </w:t>
      </w:r>
      <w:r>
        <w:t>cerrahi işlem gerekebilir. Ameliyat sonrası beslenme bir tüp yolu ile olması gerekebilir. Bu da geçici veya kalıcı</w:t>
      </w:r>
      <w:r>
        <w:rPr>
          <w:spacing w:val="1"/>
        </w:rPr>
        <w:t xml:space="preserve"> </w:t>
      </w:r>
      <w:r>
        <w:t>olabilir.</w:t>
      </w:r>
      <w:r>
        <w:rPr>
          <w:spacing w:val="-1"/>
        </w:rPr>
        <w:t xml:space="preserve"> </w:t>
      </w:r>
      <w:r>
        <w:t>Tüple</w:t>
      </w:r>
      <w:r>
        <w:rPr>
          <w:spacing w:val="-1"/>
        </w:rPr>
        <w:t xml:space="preserve"> </w:t>
      </w:r>
      <w:r>
        <w:t>beslenme ile ilgili</w:t>
      </w:r>
      <w:r>
        <w:rPr>
          <w:spacing w:val="-1"/>
        </w:rPr>
        <w:t xml:space="preserve"> </w:t>
      </w:r>
      <w:r>
        <w:t>bazı</w:t>
      </w:r>
      <w:r>
        <w:rPr>
          <w:spacing w:val="-1"/>
        </w:rPr>
        <w:t xml:space="preserve"> </w:t>
      </w:r>
      <w:r>
        <w:t>sorunlar</w:t>
      </w:r>
      <w:r>
        <w:rPr>
          <w:spacing w:val="5"/>
        </w:rPr>
        <w:t xml:space="preserve"> </w:t>
      </w:r>
      <w:r>
        <w:t>yaşanabilir</w:t>
      </w:r>
      <w:r>
        <w:rPr>
          <w:spacing w:val="-1"/>
        </w:rPr>
        <w:t xml:space="preserve"> </w:t>
      </w:r>
      <w:r>
        <w:t>ve</w:t>
      </w:r>
      <w:r>
        <w:rPr>
          <w:spacing w:val="1"/>
        </w:rPr>
        <w:t xml:space="preserve"> </w:t>
      </w:r>
      <w:r>
        <w:t>bunlar için</w:t>
      </w:r>
      <w:r>
        <w:rPr>
          <w:spacing w:val="1"/>
        </w:rPr>
        <w:t xml:space="preserve"> </w:t>
      </w:r>
      <w:r>
        <w:t>ek</w:t>
      </w:r>
      <w:r>
        <w:rPr>
          <w:spacing w:val="3"/>
        </w:rPr>
        <w:t xml:space="preserve"> </w:t>
      </w:r>
      <w:r>
        <w:t>cerrahi</w:t>
      </w:r>
      <w:r>
        <w:rPr>
          <w:spacing w:val="6"/>
        </w:rPr>
        <w:t xml:space="preserve"> </w:t>
      </w:r>
      <w:r>
        <w:t>işlemler</w:t>
      </w:r>
      <w:r>
        <w:rPr>
          <w:spacing w:val="-1"/>
        </w:rPr>
        <w:t xml:space="preserve"> </w:t>
      </w:r>
      <w:r>
        <w:t>gerekebilir.</w:t>
      </w:r>
    </w:p>
    <w:p w:rsidR="00EE45B7" w:rsidRDefault="001876DD">
      <w:pPr>
        <w:pStyle w:val="GvdeMetni"/>
        <w:spacing w:line="280" w:lineRule="auto"/>
        <w:ind w:right="134"/>
        <w:jc w:val="both"/>
      </w:pPr>
      <w:r>
        <w:t>Bu ameliyat genel anestezi, sedasyonla (sakinleştirme) birlikte lokal anestezi veya sadece lokal anestezi altında</w:t>
      </w:r>
      <w:r>
        <w:rPr>
          <w:spacing w:val="1"/>
        </w:rPr>
        <w:t xml:space="preserve"> </w:t>
      </w:r>
      <w:r>
        <w:t>yapılabilir. Genel anestezi hastanın tam olarak uyutulması ve solunumunun nefes borusuna yerleştirilen bir tüple</w:t>
      </w:r>
      <w:r>
        <w:rPr>
          <w:spacing w:val="1"/>
        </w:rPr>
        <w:t xml:space="preserve"> </w:t>
      </w:r>
      <w:r>
        <w:t>anestezi</w:t>
      </w:r>
      <w:r>
        <w:rPr>
          <w:spacing w:val="1"/>
        </w:rPr>
        <w:t xml:space="preserve"> </w:t>
      </w:r>
      <w:r>
        <w:t>ekibince</w:t>
      </w:r>
      <w:r>
        <w:rPr>
          <w:spacing w:val="1"/>
        </w:rPr>
        <w:t xml:space="preserve"> </w:t>
      </w:r>
      <w:r>
        <w:t>denetlenmesi,</w:t>
      </w:r>
      <w:r>
        <w:rPr>
          <w:spacing w:val="1"/>
        </w:rPr>
        <w:t xml:space="preserve"> </w:t>
      </w:r>
      <w:r>
        <w:t>lokal</w:t>
      </w:r>
      <w:r>
        <w:rPr>
          <w:spacing w:val="1"/>
        </w:rPr>
        <w:t xml:space="preserve"> </w:t>
      </w:r>
      <w:r>
        <w:t>anestezi</w:t>
      </w:r>
      <w:r>
        <w:rPr>
          <w:spacing w:val="1"/>
        </w:rPr>
        <w:t xml:space="preserve"> </w:t>
      </w:r>
      <w:r>
        <w:t>ise</w:t>
      </w:r>
      <w:r>
        <w:rPr>
          <w:spacing w:val="1"/>
        </w:rPr>
        <w:t xml:space="preserve"> </w:t>
      </w:r>
      <w:r>
        <w:t>ameliyat</w:t>
      </w:r>
      <w:r>
        <w:rPr>
          <w:spacing w:val="1"/>
        </w:rPr>
        <w:t xml:space="preserve"> </w:t>
      </w:r>
      <w:r>
        <w:t>bölgesinin</w:t>
      </w:r>
      <w:r>
        <w:rPr>
          <w:spacing w:val="1"/>
        </w:rPr>
        <w:t xml:space="preserve"> </w:t>
      </w:r>
      <w:r>
        <w:t>uyuşturularak</w:t>
      </w:r>
      <w:r>
        <w:rPr>
          <w:spacing w:val="1"/>
        </w:rPr>
        <w:t xml:space="preserve"> </w:t>
      </w:r>
      <w:r>
        <w:t>hastanın</w:t>
      </w:r>
      <w:r>
        <w:rPr>
          <w:spacing w:val="1"/>
        </w:rPr>
        <w:t xml:space="preserve"> </w:t>
      </w:r>
      <w:r>
        <w:t>ağrı</w:t>
      </w:r>
      <w:r>
        <w:rPr>
          <w:spacing w:val="1"/>
        </w:rPr>
        <w:t xml:space="preserve"> </w:t>
      </w:r>
      <w:r>
        <w:t>duymasını</w:t>
      </w:r>
      <w:r>
        <w:rPr>
          <w:spacing w:val="-51"/>
        </w:rPr>
        <w:t xml:space="preserve"> </w:t>
      </w:r>
      <w:r>
        <w:t>engelleme</w:t>
      </w:r>
      <w:r>
        <w:rPr>
          <w:spacing w:val="1"/>
        </w:rPr>
        <w:t xml:space="preserve"> </w:t>
      </w:r>
      <w:r>
        <w:t>anlamına</w:t>
      </w:r>
      <w:r>
        <w:rPr>
          <w:spacing w:val="1"/>
        </w:rPr>
        <w:t xml:space="preserve"> </w:t>
      </w:r>
      <w:r>
        <w:t>gelmektedir.</w:t>
      </w:r>
      <w:r>
        <w:rPr>
          <w:spacing w:val="1"/>
        </w:rPr>
        <w:t xml:space="preserve"> </w:t>
      </w:r>
      <w:r>
        <w:t>Herhangi</w:t>
      </w:r>
      <w:r>
        <w:rPr>
          <w:spacing w:val="1"/>
        </w:rPr>
        <w:t xml:space="preserve"> </w:t>
      </w:r>
      <w:r>
        <w:t>bir</w:t>
      </w:r>
      <w:r>
        <w:rPr>
          <w:spacing w:val="1"/>
        </w:rPr>
        <w:t xml:space="preserve"> </w:t>
      </w:r>
      <w:r>
        <w:t>sorun</w:t>
      </w:r>
      <w:r>
        <w:rPr>
          <w:spacing w:val="1"/>
        </w:rPr>
        <w:t xml:space="preserve"> </w:t>
      </w:r>
      <w:r>
        <w:t>yaşanmaması</w:t>
      </w:r>
      <w:r>
        <w:rPr>
          <w:spacing w:val="1"/>
        </w:rPr>
        <w:t xml:space="preserve"> </w:t>
      </w:r>
      <w:r>
        <w:t>için</w:t>
      </w:r>
      <w:r>
        <w:rPr>
          <w:spacing w:val="1"/>
        </w:rPr>
        <w:t xml:space="preserve"> </w:t>
      </w:r>
      <w:r>
        <w:t>öncelikle</w:t>
      </w:r>
      <w:r>
        <w:rPr>
          <w:spacing w:val="1"/>
        </w:rPr>
        <w:t xml:space="preserve"> </w:t>
      </w:r>
      <w:r>
        <w:t>bazı</w:t>
      </w:r>
      <w:r>
        <w:rPr>
          <w:spacing w:val="1"/>
        </w:rPr>
        <w:t xml:space="preserve"> </w:t>
      </w:r>
      <w:r>
        <w:t>laboratuvar</w:t>
      </w:r>
      <w:r>
        <w:rPr>
          <w:spacing w:val="1"/>
        </w:rPr>
        <w:t xml:space="preserve"> </w:t>
      </w:r>
      <w:r>
        <w:t>testleri</w:t>
      </w:r>
      <w:r>
        <w:rPr>
          <w:spacing w:val="1"/>
        </w:rPr>
        <w:t xml:space="preserve"> </w:t>
      </w:r>
      <w:r>
        <w:t>yapılmaktadır.</w:t>
      </w:r>
      <w:r>
        <w:rPr>
          <w:spacing w:val="1"/>
        </w:rPr>
        <w:t xml:space="preserve"> </w:t>
      </w:r>
      <w:r>
        <w:t>Anestezi</w:t>
      </w:r>
      <w:r>
        <w:rPr>
          <w:spacing w:val="2"/>
        </w:rPr>
        <w:t xml:space="preserve"> </w:t>
      </w:r>
      <w:r>
        <w:t>uzmanı</w:t>
      </w:r>
      <w:r>
        <w:rPr>
          <w:spacing w:val="2"/>
        </w:rPr>
        <w:t xml:space="preserve"> </w:t>
      </w:r>
      <w:r>
        <w:t>ameliyattan</w:t>
      </w:r>
      <w:r>
        <w:rPr>
          <w:spacing w:val="1"/>
        </w:rPr>
        <w:t xml:space="preserve"> </w:t>
      </w:r>
      <w:r>
        <w:t>önce</w:t>
      </w:r>
      <w:r>
        <w:rPr>
          <w:spacing w:val="2"/>
        </w:rPr>
        <w:t xml:space="preserve"> </w:t>
      </w:r>
      <w:r>
        <w:t>hastayı</w:t>
      </w:r>
      <w:r>
        <w:rPr>
          <w:spacing w:val="3"/>
        </w:rPr>
        <w:t xml:space="preserve"> </w:t>
      </w:r>
      <w:r>
        <w:t>değerlendirmeye</w:t>
      </w:r>
      <w:r>
        <w:rPr>
          <w:spacing w:val="3"/>
        </w:rPr>
        <w:t xml:space="preserve"> </w:t>
      </w:r>
      <w:r>
        <w:t>alacaktır.</w:t>
      </w:r>
      <w:r>
        <w:rPr>
          <w:spacing w:val="1"/>
        </w:rPr>
        <w:t xml:space="preserve"> </w:t>
      </w:r>
      <w:r>
        <w:t>Ameliyathanede</w:t>
      </w:r>
      <w:r>
        <w:rPr>
          <w:spacing w:val="3"/>
        </w:rPr>
        <w:t xml:space="preserve"> </w:t>
      </w:r>
      <w:r>
        <w:t>hastanın</w:t>
      </w:r>
      <w:r>
        <w:rPr>
          <w:spacing w:val="1"/>
        </w:rPr>
        <w:t xml:space="preserve"> </w:t>
      </w:r>
      <w:r>
        <w:t>kalp</w:t>
      </w:r>
    </w:p>
    <w:p w:rsidR="00EE45B7" w:rsidRDefault="00EE45B7">
      <w:pPr>
        <w:spacing w:line="280" w:lineRule="auto"/>
        <w:jc w:val="both"/>
        <w:sectPr w:rsidR="00EE45B7">
          <w:headerReference w:type="even" r:id="rId7"/>
          <w:headerReference w:type="default" r:id="rId8"/>
          <w:footerReference w:type="even" r:id="rId9"/>
          <w:footerReference w:type="default" r:id="rId10"/>
          <w:headerReference w:type="first" r:id="rId11"/>
          <w:footerReference w:type="first" r:id="rId12"/>
          <w:type w:val="continuous"/>
          <w:pgSz w:w="11910" w:h="16840"/>
          <w:pgMar w:top="1900" w:right="720" w:bottom="280" w:left="740" w:header="713" w:footer="708" w:gutter="0"/>
          <w:pgNumType w:start="1"/>
          <w:cols w:space="708"/>
        </w:sectPr>
      </w:pPr>
    </w:p>
    <w:p w:rsidR="00EE45B7" w:rsidRDefault="00EE45B7">
      <w:pPr>
        <w:pStyle w:val="GvdeMetni"/>
        <w:spacing w:before="6"/>
        <w:ind w:left="0"/>
        <w:rPr>
          <w:sz w:val="12"/>
        </w:rPr>
      </w:pPr>
    </w:p>
    <w:p w:rsidR="00EE45B7" w:rsidRDefault="001876DD">
      <w:pPr>
        <w:pStyle w:val="GvdeMetni"/>
        <w:spacing w:before="96" w:line="280" w:lineRule="auto"/>
        <w:ind w:right="130"/>
        <w:jc w:val="both"/>
      </w:pPr>
      <w:r>
        <w:t>atımları ve kan oksijen seviyesi ameliyat süresince devamlı olarak elektronik cihazlar yardımıyla takip edilmektedir.</w:t>
      </w:r>
      <w:r>
        <w:rPr>
          <w:spacing w:val="1"/>
        </w:rPr>
        <w:t xml:space="preserve"> </w:t>
      </w:r>
      <w:r>
        <w:t>Alerji veya ilaç reaksiyonu nadiren de olsa görülmekte ve ölümcül olabilmektedir. Üstelik rutin testlerle duyarlı kişiler</w:t>
      </w:r>
      <w:r>
        <w:rPr>
          <w:spacing w:val="-51"/>
        </w:rPr>
        <w:t xml:space="preserve"> </w:t>
      </w:r>
      <w:r>
        <w:t>önceden saptanamazlar. Ancak</w:t>
      </w:r>
      <w:r>
        <w:rPr>
          <w:spacing w:val="1"/>
        </w:rPr>
        <w:t xml:space="preserve"> </w:t>
      </w:r>
      <w:r>
        <w:t>bu istenmeyen durumlar hastane koşullarında oluştuklarında, başarıyla tedavi</w:t>
      </w:r>
      <w:r>
        <w:rPr>
          <w:spacing w:val="1"/>
        </w:rPr>
        <w:t xml:space="preserve"> </w:t>
      </w:r>
      <w:r>
        <w:t>edilebilirler ve hastaya zarar verecek</w:t>
      </w:r>
      <w:r>
        <w:rPr>
          <w:spacing w:val="1"/>
        </w:rPr>
        <w:t xml:space="preserve"> </w:t>
      </w:r>
      <w:r>
        <w:t>bir</w:t>
      </w:r>
      <w:r>
        <w:rPr>
          <w:spacing w:val="1"/>
        </w:rPr>
        <w:t xml:space="preserve"> </w:t>
      </w:r>
      <w:r>
        <w:t>durum</w:t>
      </w:r>
      <w:r>
        <w:rPr>
          <w:spacing w:val="1"/>
        </w:rPr>
        <w:t xml:space="preserve"> </w:t>
      </w:r>
      <w:r>
        <w:t>olma olasılığı son derece azdır.</w:t>
      </w:r>
      <w:r>
        <w:rPr>
          <w:spacing w:val="1"/>
        </w:rPr>
        <w:t xml:space="preserve"> </w:t>
      </w:r>
      <w:r>
        <w:t>Ameliyat sonrası enfeksiyon</w:t>
      </w:r>
      <w:r>
        <w:rPr>
          <w:spacing w:val="1"/>
        </w:rPr>
        <w:t xml:space="preserve"> </w:t>
      </w:r>
      <w:r>
        <w:t>(iltihaplanma) oluşursa yara iyileşmesi gecikebilir ve daha uzun süre pansuman ve ilaç tedavisi gerektirebilir. Hatta</w:t>
      </w:r>
      <w:r>
        <w:rPr>
          <w:spacing w:val="1"/>
        </w:rPr>
        <w:t xml:space="preserve"> </w:t>
      </w:r>
      <w:r>
        <w:t>çok</w:t>
      </w:r>
      <w:r>
        <w:rPr>
          <w:spacing w:val="4"/>
        </w:rPr>
        <w:t xml:space="preserve"> </w:t>
      </w:r>
      <w:r>
        <w:t>nadiren</w:t>
      </w:r>
      <w:r>
        <w:rPr>
          <w:spacing w:val="1"/>
        </w:rPr>
        <w:t xml:space="preserve"> </w:t>
      </w:r>
      <w:r>
        <w:t>de</w:t>
      </w:r>
      <w:r>
        <w:rPr>
          <w:spacing w:val="1"/>
        </w:rPr>
        <w:t xml:space="preserve"> </w:t>
      </w:r>
      <w:r>
        <w:t>olsa</w:t>
      </w:r>
      <w:r>
        <w:rPr>
          <w:spacing w:val="6"/>
        </w:rPr>
        <w:t xml:space="preserve"> </w:t>
      </w:r>
      <w:r>
        <w:t>yaranın</w:t>
      </w:r>
      <w:r>
        <w:rPr>
          <w:spacing w:val="2"/>
        </w:rPr>
        <w:t xml:space="preserve"> </w:t>
      </w:r>
      <w:r>
        <w:t>tekrar</w:t>
      </w:r>
      <w:r>
        <w:rPr>
          <w:spacing w:val="1"/>
        </w:rPr>
        <w:t xml:space="preserve"> </w:t>
      </w:r>
      <w:r>
        <w:t>dikilmesi</w:t>
      </w:r>
      <w:r>
        <w:rPr>
          <w:spacing w:val="1"/>
        </w:rPr>
        <w:t xml:space="preserve"> </w:t>
      </w:r>
      <w:r>
        <w:t>veya</w:t>
      </w:r>
      <w:r>
        <w:rPr>
          <w:spacing w:val="4"/>
        </w:rPr>
        <w:t xml:space="preserve"> </w:t>
      </w:r>
      <w:r>
        <w:t>aşılanması</w:t>
      </w:r>
      <w:r>
        <w:rPr>
          <w:spacing w:val="1"/>
        </w:rPr>
        <w:t xml:space="preserve"> </w:t>
      </w:r>
      <w:r>
        <w:t>gerekebilir.</w:t>
      </w:r>
    </w:p>
    <w:p w:rsidR="00EE45B7" w:rsidRDefault="001876DD">
      <w:pPr>
        <w:pStyle w:val="GvdeMetni"/>
        <w:spacing w:line="280" w:lineRule="auto"/>
        <w:ind w:right="126"/>
        <w:jc w:val="both"/>
      </w:pPr>
      <w:r>
        <w:t>Sorunların olasılığını azaltmak için ameliyat sonrasında doktorun önereceği antibiyotik, ağrı kesici ve benzeri ilaçlar</w:t>
      </w:r>
      <w:r>
        <w:rPr>
          <w:spacing w:val="1"/>
        </w:rPr>
        <w:t xml:space="preserve"> </w:t>
      </w:r>
      <w:r>
        <w:t>aksatılmadan kullanılmalı, pansuman ve bandaj düzenli olarak uygulanmalıdır. Ameliyatla ilgili herhangi bir sorun</w:t>
      </w:r>
      <w:r>
        <w:rPr>
          <w:spacing w:val="1"/>
        </w:rPr>
        <w:t xml:space="preserve"> </w:t>
      </w:r>
      <w:r>
        <w:t>olduğunda, sorunun kaynağını ve çözümünü en iyi değerlendirecek kişi olduğundan, öncelikle ameliyatı yapan</w:t>
      </w:r>
      <w:r>
        <w:rPr>
          <w:spacing w:val="1"/>
        </w:rPr>
        <w:t xml:space="preserve"> </w:t>
      </w:r>
      <w:r>
        <w:t>doktorla</w:t>
      </w:r>
      <w:r>
        <w:rPr>
          <w:spacing w:val="1"/>
        </w:rPr>
        <w:t xml:space="preserve"> </w:t>
      </w:r>
      <w:r>
        <w:t>görüşülmelidir.</w:t>
      </w:r>
    </w:p>
    <w:p w:rsidR="00EE45B7" w:rsidRDefault="001876DD">
      <w:pPr>
        <w:pStyle w:val="GvdeMetni"/>
        <w:spacing w:line="280" w:lineRule="auto"/>
        <w:ind w:right="136"/>
        <w:jc w:val="both"/>
      </w:pPr>
      <w:r>
        <w:t>Sigara, doku dolaşımını olumsuz etkileyerek</w:t>
      </w:r>
      <w:r>
        <w:rPr>
          <w:spacing w:val="1"/>
        </w:rPr>
        <w:t xml:space="preserve"> </w:t>
      </w:r>
      <w:r>
        <w:t>oluşabilecek</w:t>
      </w:r>
      <w:r>
        <w:rPr>
          <w:spacing w:val="1"/>
        </w:rPr>
        <w:t xml:space="preserve"> </w:t>
      </w:r>
      <w:r>
        <w:t>tüm</w:t>
      </w:r>
      <w:r>
        <w:rPr>
          <w:spacing w:val="1"/>
        </w:rPr>
        <w:t xml:space="preserve"> </w:t>
      </w:r>
      <w:r>
        <w:t>sorunların ihtimalini ciddi oranda arttırmaktadır.</w:t>
      </w:r>
      <w:r>
        <w:rPr>
          <w:spacing w:val="1"/>
        </w:rPr>
        <w:t xml:space="preserve"> </w:t>
      </w:r>
      <w:r>
        <w:t>Mutlak</w:t>
      </w:r>
      <w:r>
        <w:rPr>
          <w:spacing w:val="4"/>
        </w:rPr>
        <w:t xml:space="preserve"> </w:t>
      </w:r>
      <w:r>
        <w:t>olarak</w:t>
      </w:r>
      <w:r>
        <w:rPr>
          <w:spacing w:val="5"/>
        </w:rPr>
        <w:t xml:space="preserve"> </w:t>
      </w:r>
      <w:r>
        <w:t>içilmemelidir.</w:t>
      </w:r>
    </w:p>
    <w:p w:rsidR="00EE45B7" w:rsidRDefault="001876DD">
      <w:pPr>
        <w:pStyle w:val="GvdeMetni"/>
        <w:spacing w:line="280" w:lineRule="auto"/>
        <w:ind w:right="132"/>
        <w:jc w:val="both"/>
      </w:pPr>
      <w:r>
        <w:t>Ameliyat izleri 6 ay ile 2 yıl süren bir olgunlaşma dönemi boyunca giderek soluklaşarak ten rengine yaklaşır. Ancak</w:t>
      </w:r>
      <w:r>
        <w:rPr>
          <w:spacing w:val="1"/>
        </w:rPr>
        <w:t xml:space="preserve"> </w:t>
      </w:r>
      <w:r>
        <w:t>aşırı nedbe oluşmasına eğilimli kişilerde belirgin iz kalabilir. Ayrıca kitlenin yerleşim yerine göre, göz kapağı, burun</w:t>
      </w:r>
      <w:r>
        <w:rPr>
          <w:spacing w:val="1"/>
        </w:rPr>
        <w:t xml:space="preserve"> </w:t>
      </w:r>
      <w:r>
        <w:t>kanadı,</w:t>
      </w:r>
      <w:r>
        <w:rPr>
          <w:spacing w:val="1"/>
        </w:rPr>
        <w:t xml:space="preserve"> </w:t>
      </w:r>
      <w:r>
        <w:t>dudak</w:t>
      </w:r>
      <w:r>
        <w:rPr>
          <w:spacing w:val="4"/>
        </w:rPr>
        <w:t xml:space="preserve"> </w:t>
      </w:r>
      <w:r>
        <w:t>gibi</w:t>
      </w:r>
      <w:r>
        <w:rPr>
          <w:spacing w:val="4"/>
        </w:rPr>
        <w:t xml:space="preserve"> </w:t>
      </w:r>
      <w:r>
        <w:t>yüz</w:t>
      </w:r>
      <w:r>
        <w:rPr>
          <w:spacing w:val="2"/>
        </w:rPr>
        <w:t xml:space="preserve"> </w:t>
      </w:r>
      <w:r>
        <w:t>estetik</w:t>
      </w:r>
      <w:r>
        <w:rPr>
          <w:spacing w:val="5"/>
        </w:rPr>
        <w:t xml:space="preserve"> </w:t>
      </w:r>
      <w:r>
        <w:t>ünitelerinde</w:t>
      </w:r>
      <w:r>
        <w:rPr>
          <w:spacing w:val="3"/>
        </w:rPr>
        <w:t xml:space="preserve"> </w:t>
      </w:r>
      <w:r>
        <w:t>bir</w:t>
      </w:r>
      <w:r>
        <w:rPr>
          <w:spacing w:val="1"/>
        </w:rPr>
        <w:t xml:space="preserve"> </w:t>
      </w:r>
      <w:r>
        <w:t>miktar</w:t>
      </w:r>
      <w:r>
        <w:rPr>
          <w:spacing w:val="1"/>
        </w:rPr>
        <w:t xml:space="preserve"> </w:t>
      </w:r>
      <w:r>
        <w:t>çekme-çekilme</w:t>
      </w:r>
      <w:r>
        <w:rPr>
          <w:spacing w:val="2"/>
        </w:rPr>
        <w:t xml:space="preserve"> </w:t>
      </w:r>
      <w:r>
        <w:t>de</w:t>
      </w:r>
      <w:r>
        <w:rPr>
          <w:spacing w:val="1"/>
        </w:rPr>
        <w:t xml:space="preserve"> </w:t>
      </w:r>
      <w:r>
        <w:t>olabilir.</w:t>
      </w:r>
    </w:p>
    <w:p w:rsidR="00EE45B7" w:rsidRDefault="001876DD">
      <w:pPr>
        <w:pStyle w:val="GvdeMetni"/>
        <w:spacing w:line="280" w:lineRule="auto"/>
        <w:ind w:right="134"/>
        <w:jc w:val="both"/>
      </w:pPr>
      <w:r>
        <w:t>Hastalığınızın kesin tanısı bazen ameliyatta çıkarılan parçanın yeniden incelenmesi ile değişebilir ve buna bağlı</w:t>
      </w:r>
      <w:r>
        <w:rPr>
          <w:spacing w:val="1"/>
        </w:rPr>
        <w:t xml:space="preserve"> </w:t>
      </w:r>
      <w:r>
        <w:t>olarak bundan sonraki tedavi planı da değişebilir. Bu son rapora göre daha geniş cerrahiye de ihtiyaç duyulabilir.</w:t>
      </w:r>
      <w:r>
        <w:rPr>
          <w:spacing w:val="1"/>
        </w:rPr>
        <w:t xml:space="preserve"> </w:t>
      </w:r>
      <w:r>
        <w:t>Düzenli kontrol birçok</w:t>
      </w:r>
      <w:r>
        <w:rPr>
          <w:spacing w:val="1"/>
        </w:rPr>
        <w:t xml:space="preserve"> </w:t>
      </w:r>
      <w:r>
        <w:t>sorununuzu çözecektir. Doktorunuzun önerdiği kontrolleri aksatmayınız. Kendi kendinizi</w:t>
      </w:r>
      <w:r>
        <w:rPr>
          <w:spacing w:val="1"/>
        </w:rPr>
        <w:t xml:space="preserve"> </w:t>
      </w:r>
      <w:r>
        <w:t>muayene etmeniz de çok önemlidir. Bir şüpheli durum olduğunda randevuyu erkene alarak doktorunuz ile mutlaka</w:t>
      </w:r>
      <w:r>
        <w:rPr>
          <w:spacing w:val="1"/>
        </w:rPr>
        <w:t xml:space="preserve"> </w:t>
      </w:r>
      <w:r>
        <w:t>görüşmeniz</w:t>
      </w:r>
      <w:r>
        <w:rPr>
          <w:spacing w:val="-3"/>
        </w:rPr>
        <w:t xml:space="preserve"> </w:t>
      </w:r>
      <w:r>
        <w:t>önerilir.</w:t>
      </w:r>
    </w:p>
    <w:p w:rsidR="00EE45B7" w:rsidRDefault="001876DD">
      <w:pPr>
        <w:pStyle w:val="Heading1"/>
      </w:pPr>
      <w:r>
        <w:t>Anestezi:</w:t>
      </w:r>
    </w:p>
    <w:p w:rsidR="00EE45B7" w:rsidRDefault="001876DD">
      <w:pPr>
        <w:pStyle w:val="GvdeMetni"/>
        <w:spacing w:before="35" w:line="280" w:lineRule="auto"/>
        <w:ind w:right="841"/>
      </w:pPr>
      <w:r>
        <w:t>Anestezi bilgilendirme formunda anestezi ve olabilecek riskler konusunda bilgiler göreceksiniz. Herhangi bir</w:t>
      </w:r>
      <w:r>
        <w:rPr>
          <w:spacing w:val="-51"/>
        </w:rPr>
        <w:t xml:space="preserve"> </w:t>
      </w:r>
      <w:r>
        <w:t>endişeniz olursa anestezistiniz</w:t>
      </w:r>
      <w:r>
        <w:rPr>
          <w:spacing w:val="-2"/>
        </w:rPr>
        <w:t xml:space="preserve"> </w:t>
      </w:r>
      <w:r>
        <w:t>ile</w:t>
      </w:r>
      <w:r>
        <w:rPr>
          <w:spacing w:val="1"/>
        </w:rPr>
        <w:t xml:space="preserve"> </w:t>
      </w:r>
      <w:r>
        <w:t>görüşünüz.</w:t>
      </w:r>
      <w:r>
        <w:rPr>
          <w:spacing w:val="3"/>
        </w:rPr>
        <w:t xml:space="preserve"> </w:t>
      </w:r>
      <w:r>
        <w:t>Bilgilendirme</w:t>
      </w:r>
      <w:r>
        <w:rPr>
          <w:spacing w:val="-1"/>
        </w:rPr>
        <w:t xml:space="preserve"> </w:t>
      </w:r>
      <w:r>
        <w:t>formu</w:t>
      </w:r>
      <w:r>
        <w:rPr>
          <w:spacing w:val="-1"/>
        </w:rPr>
        <w:t xml:space="preserve"> </w:t>
      </w:r>
      <w:r>
        <w:t>verilmediyse</w:t>
      </w:r>
      <w:r>
        <w:rPr>
          <w:spacing w:val="1"/>
        </w:rPr>
        <w:t xml:space="preserve"> </w:t>
      </w:r>
      <w:r>
        <w:t>lütfen</w:t>
      </w:r>
      <w:r>
        <w:rPr>
          <w:spacing w:val="-2"/>
        </w:rPr>
        <w:t xml:space="preserve"> </w:t>
      </w:r>
      <w:r>
        <w:t>isteyiniz.</w:t>
      </w:r>
    </w:p>
    <w:p w:rsidR="00EE45B7" w:rsidRDefault="001876DD">
      <w:pPr>
        <w:pStyle w:val="Heading1"/>
        <w:spacing w:line="225" w:lineRule="exact"/>
      </w:pPr>
      <w:r>
        <w:t>Bu</w:t>
      </w:r>
      <w:r>
        <w:rPr>
          <w:spacing w:val="-2"/>
        </w:rPr>
        <w:t xml:space="preserve"> </w:t>
      </w:r>
      <w:r>
        <w:t>Ameliyata</w:t>
      </w:r>
      <w:r>
        <w:rPr>
          <w:spacing w:val="-1"/>
        </w:rPr>
        <w:t xml:space="preserve"> </w:t>
      </w:r>
      <w:r>
        <w:t>Ait</w:t>
      </w:r>
      <w:r>
        <w:rPr>
          <w:spacing w:val="-2"/>
        </w:rPr>
        <w:t xml:space="preserve"> </w:t>
      </w:r>
      <w:r>
        <w:t>Riskler</w:t>
      </w:r>
    </w:p>
    <w:p w:rsidR="00EE45B7" w:rsidRDefault="001876DD">
      <w:pPr>
        <w:pStyle w:val="GvdeMetni"/>
        <w:spacing w:before="39" w:line="280" w:lineRule="auto"/>
        <w:ind w:right="71"/>
      </w:pPr>
      <w:r>
        <w:t>Kanama: Ameliyat esnasında veya sonrasında birkaç hafta içinde olabilir. Ameliyat esnasındaki kanama nedeniyle</w:t>
      </w:r>
      <w:r>
        <w:rPr>
          <w:spacing w:val="-51"/>
        </w:rPr>
        <w:t xml:space="preserve"> </w:t>
      </w:r>
      <w:r>
        <w:t>tamponlama yapılarak</w:t>
      </w:r>
      <w:r>
        <w:rPr>
          <w:spacing w:val="3"/>
        </w:rPr>
        <w:t xml:space="preserve"> </w:t>
      </w:r>
      <w:r>
        <w:t>ameliyat</w:t>
      </w:r>
      <w:r>
        <w:rPr>
          <w:spacing w:val="-1"/>
        </w:rPr>
        <w:t xml:space="preserve"> </w:t>
      </w:r>
      <w:r>
        <w:t>sonlandırılabilir.</w:t>
      </w:r>
      <w:r>
        <w:rPr>
          <w:spacing w:val="1"/>
        </w:rPr>
        <w:t xml:space="preserve"> </w:t>
      </w:r>
      <w:r>
        <w:t>Ameliyat sonrasında oluşan kanamaları durdurmak</w:t>
      </w:r>
      <w:r>
        <w:rPr>
          <w:spacing w:val="3"/>
        </w:rPr>
        <w:t xml:space="preserve"> </w:t>
      </w:r>
      <w:r>
        <w:t>için</w:t>
      </w:r>
      <w:r>
        <w:rPr>
          <w:spacing w:val="-1"/>
        </w:rPr>
        <w:t xml:space="preserve"> </w:t>
      </w:r>
      <w:r>
        <w:t>lokal</w:t>
      </w:r>
      <w:r>
        <w:rPr>
          <w:spacing w:val="1"/>
        </w:rPr>
        <w:t xml:space="preserve"> </w:t>
      </w:r>
      <w:r>
        <w:t>anestezi</w:t>
      </w:r>
      <w:r>
        <w:rPr>
          <w:spacing w:val="2"/>
        </w:rPr>
        <w:t xml:space="preserve"> </w:t>
      </w:r>
      <w:r>
        <w:t>ile</w:t>
      </w:r>
      <w:r>
        <w:rPr>
          <w:spacing w:val="1"/>
        </w:rPr>
        <w:t xml:space="preserve"> </w:t>
      </w:r>
      <w:r>
        <w:t>tamponlama</w:t>
      </w:r>
      <w:r>
        <w:rPr>
          <w:spacing w:val="2"/>
        </w:rPr>
        <w:t xml:space="preserve"> </w:t>
      </w:r>
      <w:r>
        <w:t>veya</w:t>
      </w:r>
      <w:r>
        <w:rPr>
          <w:spacing w:val="5"/>
        </w:rPr>
        <w:t xml:space="preserve"> </w:t>
      </w:r>
      <w:r>
        <w:t>başka</w:t>
      </w:r>
      <w:r>
        <w:rPr>
          <w:spacing w:val="2"/>
        </w:rPr>
        <w:t xml:space="preserve"> </w:t>
      </w:r>
      <w:r>
        <w:t>bir</w:t>
      </w:r>
      <w:r>
        <w:rPr>
          <w:spacing w:val="1"/>
        </w:rPr>
        <w:t xml:space="preserve"> </w:t>
      </w:r>
      <w:r>
        <w:t>ameliyat</w:t>
      </w:r>
      <w:r>
        <w:rPr>
          <w:spacing w:val="2"/>
        </w:rPr>
        <w:t xml:space="preserve"> </w:t>
      </w:r>
      <w:r>
        <w:t>gerekebilir.</w:t>
      </w:r>
    </w:p>
    <w:p w:rsidR="00EE45B7" w:rsidRDefault="001876DD">
      <w:pPr>
        <w:pStyle w:val="GvdeMetni"/>
        <w:spacing w:line="283" w:lineRule="auto"/>
        <w:ind w:right="71"/>
      </w:pPr>
      <w:r>
        <w:t>Cilt flebi yeterince iyileşmeyebilir. Bu durumda daha büyük bir skar oluşur ve skar nedeniyle ilave kaybı sebebiyle</w:t>
      </w:r>
      <w:r>
        <w:rPr>
          <w:spacing w:val="-51"/>
        </w:rPr>
        <w:t xml:space="preserve"> </w:t>
      </w:r>
      <w:r>
        <w:t>kan transfüzyonu</w:t>
      </w:r>
      <w:r>
        <w:rPr>
          <w:spacing w:val="2"/>
        </w:rPr>
        <w:t xml:space="preserve"> </w:t>
      </w:r>
      <w:r>
        <w:t>(damardan</w:t>
      </w:r>
      <w:r>
        <w:rPr>
          <w:spacing w:val="1"/>
        </w:rPr>
        <w:t xml:space="preserve"> </w:t>
      </w:r>
      <w:r>
        <w:t>kan</w:t>
      </w:r>
      <w:r>
        <w:rPr>
          <w:spacing w:val="1"/>
        </w:rPr>
        <w:t xml:space="preserve"> </w:t>
      </w:r>
      <w:r>
        <w:t>verilmesi)</w:t>
      </w:r>
      <w:r>
        <w:rPr>
          <w:spacing w:val="2"/>
        </w:rPr>
        <w:t xml:space="preserve"> </w:t>
      </w:r>
      <w:r>
        <w:t>gerekebilir.</w:t>
      </w:r>
    </w:p>
    <w:p w:rsidR="00EE45B7" w:rsidRDefault="001876DD">
      <w:pPr>
        <w:pStyle w:val="GvdeMetni"/>
        <w:spacing w:line="280" w:lineRule="auto"/>
      </w:pPr>
      <w:r>
        <w:t>Kesi</w:t>
      </w:r>
      <w:r>
        <w:rPr>
          <w:spacing w:val="4"/>
        </w:rPr>
        <w:t xml:space="preserve"> </w:t>
      </w:r>
      <w:r>
        <w:t>yerindeki</w:t>
      </w:r>
      <w:r>
        <w:rPr>
          <w:spacing w:val="1"/>
        </w:rPr>
        <w:t xml:space="preserve"> </w:t>
      </w:r>
      <w:r>
        <w:t>nedbe</w:t>
      </w:r>
      <w:r>
        <w:rPr>
          <w:spacing w:val="1"/>
        </w:rPr>
        <w:t xml:space="preserve"> </w:t>
      </w:r>
      <w:r>
        <w:t>dokusu</w:t>
      </w:r>
      <w:r>
        <w:rPr>
          <w:spacing w:val="2"/>
        </w:rPr>
        <w:t xml:space="preserve"> </w:t>
      </w:r>
      <w:r>
        <w:t>kırmızı,</w:t>
      </w:r>
      <w:r>
        <w:rPr>
          <w:spacing w:val="5"/>
        </w:rPr>
        <w:t xml:space="preserve"> </w:t>
      </w:r>
      <w:r>
        <w:t>kabarık</w:t>
      </w:r>
      <w:r>
        <w:rPr>
          <w:spacing w:val="5"/>
        </w:rPr>
        <w:t xml:space="preserve"> </w:t>
      </w:r>
      <w:r>
        <w:t>ve</w:t>
      </w:r>
      <w:r>
        <w:rPr>
          <w:spacing w:val="2"/>
        </w:rPr>
        <w:t xml:space="preserve"> </w:t>
      </w:r>
      <w:r>
        <w:t>kaşıntılı</w:t>
      </w:r>
      <w:r>
        <w:rPr>
          <w:spacing w:val="2"/>
        </w:rPr>
        <w:t xml:space="preserve"> </w:t>
      </w:r>
      <w:r>
        <w:t>olabilir.</w:t>
      </w:r>
      <w:r>
        <w:rPr>
          <w:spacing w:val="3"/>
        </w:rPr>
        <w:t xml:space="preserve"> </w:t>
      </w:r>
      <w:r>
        <w:t>Bununla</w:t>
      </w:r>
      <w:r>
        <w:rPr>
          <w:spacing w:val="2"/>
        </w:rPr>
        <w:t xml:space="preserve"> </w:t>
      </w:r>
      <w:r>
        <w:t>başa</w:t>
      </w:r>
      <w:r>
        <w:rPr>
          <w:spacing w:val="2"/>
        </w:rPr>
        <w:t xml:space="preserve"> </w:t>
      </w:r>
      <w:r>
        <w:t>çıkmak</w:t>
      </w:r>
      <w:r>
        <w:rPr>
          <w:spacing w:val="4"/>
        </w:rPr>
        <w:t xml:space="preserve"> </w:t>
      </w:r>
      <w:r>
        <w:t>zor</w:t>
      </w:r>
      <w:r>
        <w:rPr>
          <w:spacing w:val="2"/>
        </w:rPr>
        <w:t xml:space="preserve"> </w:t>
      </w:r>
      <w:r>
        <w:t>olabilir</w:t>
      </w:r>
      <w:r>
        <w:rPr>
          <w:spacing w:val="1"/>
        </w:rPr>
        <w:t xml:space="preserve"> </w:t>
      </w:r>
      <w:r>
        <w:t>bir</w:t>
      </w:r>
      <w:r>
        <w:rPr>
          <w:spacing w:val="2"/>
        </w:rPr>
        <w:t xml:space="preserve"> </w:t>
      </w:r>
      <w:r>
        <w:t>cerrahi</w:t>
      </w:r>
      <w:r>
        <w:rPr>
          <w:spacing w:val="1"/>
        </w:rPr>
        <w:t xml:space="preserve"> </w:t>
      </w:r>
      <w:r>
        <w:t>müdahale</w:t>
      </w:r>
      <w:r>
        <w:rPr>
          <w:spacing w:val="2"/>
        </w:rPr>
        <w:t xml:space="preserve"> </w:t>
      </w:r>
      <w:r>
        <w:t>gerekebilir.</w:t>
      </w:r>
    </w:p>
    <w:p w:rsidR="00EE45B7" w:rsidRDefault="001876DD">
      <w:pPr>
        <w:pStyle w:val="GvdeMetni"/>
        <w:spacing w:line="280" w:lineRule="auto"/>
      </w:pPr>
      <w:r>
        <w:t>Yara yeri enfekte olabilir ve bu durumda şişlik ve ağrı oluşur. Antibiyotik ve gerekirse küçük bir cerrahi işlem olan</w:t>
      </w:r>
      <w:r>
        <w:rPr>
          <w:spacing w:val="-51"/>
        </w:rPr>
        <w:t xml:space="preserve"> </w:t>
      </w:r>
      <w:r>
        <w:t>'drenaj'</w:t>
      </w:r>
      <w:r>
        <w:rPr>
          <w:spacing w:val="1"/>
        </w:rPr>
        <w:t xml:space="preserve"> </w:t>
      </w:r>
      <w:r>
        <w:t>uygulanabilir.</w:t>
      </w:r>
    </w:p>
    <w:p w:rsidR="00EE45B7" w:rsidRDefault="001876DD">
      <w:pPr>
        <w:pStyle w:val="GvdeMetni"/>
        <w:spacing w:line="280" w:lineRule="auto"/>
      </w:pPr>
      <w:r>
        <w:t>Obez hastalarda yara yeri enfeksiyonu, akciğer enfeksiyonu, kalp ve akciğer komplikasyonları ve tromboz riski</w:t>
      </w:r>
      <w:r>
        <w:rPr>
          <w:spacing w:val="-51"/>
        </w:rPr>
        <w:t xml:space="preserve"> </w:t>
      </w:r>
      <w:r>
        <w:t>artmıştır.</w:t>
      </w:r>
    </w:p>
    <w:p w:rsidR="00EE45B7" w:rsidRDefault="001876DD">
      <w:pPr>
        <w:pStyle w:val="GvdeMetni"/>
        <w:spacing w:line="280" w:lineRule="auto"/>
      </w:pPr>
      <w:r>
        <w:t>Sigara içen hastalarda yara yeri ve akciğer enfeksiyonu, kalp ve akciğer komplikasyonları ve tromboz riski artmıştır.</w:t>
      </w:r>
      <w:r>
        <w:rPr>
          <w:spacing w:val="1"/>
        </w:rPr>
        <w:t xml:space="preserve"> </w:t>
      </w:r>
      <w:r>
        <w:t>Sigara</w:t>
      </w:r>
      <w:r>
        <w:rPr>
          <w:spacing w:val="1"/>
        </w:rPr>
        <w:t xml:space="preserve"> </w:t>
      </w:r>
      <w:r>
        <w:t>ayrıca</w:t>
      </w:r>
      <w:r>
        <w:rPr>
          <w:spacing w:val="6"/>
        </w:rPr>
        <w:t xml:space="preserve"> </w:t>
      </w:r>
      <w:r>
        <w:t>yara</w:t>
      </w:r>
      <w:r>
        <w:rPr>
          <w:spacing w:val="4"/>
        </w:rPr>
        <w:t xml:space="preserve"> </w:t>
      </w:r>
      <w:r>
        <w:t>iyileşmesinde</w:t>
      </w:r>
      <w:r>
        <w:rPr>
          <w:spacing w:val="2"/>
        </w:rPr>
        <w:t xml:space="preserve"> </w:t>
      </w:r>
      <w:r>
        <w:t>geciktirir.</w:t>
      </w:r>
    </w:p>
    <w:p w:rsidR="00EE45B7" w:rsidRDefault="001876DD">
      <w:pPr>
        <w:pStyle w:val="GvdeMetni"/>
        <w:spacing w:line="225" w:lineRule="exact"/>
      </w:pPr>
      <w:r>
        <w:t>Hastalık</w:t>
      </w:r>
      <w:r>
        <w:rPr>
          <w:spacing w:val="-3"/>
        </w:rPr>
        <w:t xml:space="preserve"> </w:t>
      </w:r>
      <w:r>
        <w:t>tedavi</w:t>
      </w:r>
      <w:r>
        <w:rPr>
          <w:spacing w:val="-5"/>
        </w:rPr>
        <w:t xml:space="preserve"> </w:t>
      </w:r>
      <w:r>
        <w:t>edilemeyebilir,</w:t>
      </w:r>
      <w:r>
        <w:rPr>
          <w:spacing w:val="1"/>
        </w:rPr>
        <w:t xml:space="preserve"> </w:t>
      </w:r>
      <w:r>
        <w:t>yeniden</w:t>
      </w:r>
      <w:r>
        <w:rPr>
          <w:spacing w:val="-3"/>
        </w:rPr>
        <w:t xml:space="preserve"> </w:t>
      </w:r>
      <w:r>
        <w:t>oluşabilir.</w:t>
      </w:r>
      <w:r>
        <w:rPr>
          <w:spacing w:val="-3"/>
        </w:rPr>
        <w:t xml:space="preserve"> </w:t>
      </w:r>
      <w:r>
        <w:t>Bu</w:t>
      </w:r>
      <w:r>
        <w:rPr>
          <w:spacing w:val="-4"/>
        </w:rPr>
        <w:t xml:space="preserve"> </w:t>
      </w:r>
      <w:r>
        <w:t>da</w:t>
      </w:r>
      <w:r>
        <w:rPr>
          <w:spacing w:val="-4"/>
        </w:rPr>
        <w:t xml:space="preserve"> </w:t>
      </w:r>
      <w:r>
        <w:t>tekrar</w:t>
      </w:r>
      <w:r>
        <w:rPr>
          <w:spacing w:val="-4"/>
        </w:rPr>
        <w:t xml:space="preserve"> </w:t>
      </w:r>
      <w:r>
        <w:t>ameliyat</w:t>
      </w:r>
      <w:r>
        <w:rPr>
          <w:spacing w:val="-5"/>
        </w:rPr>
        <w:t xml:space="preserve"> </w:t>
      </w:r>
      <w:r>
        <w:t>veya</w:t>
      </w:r>
      <w:r>
        <w:rPr>
          <w:spacing w:val="-4"/>
        </w:rPr>
        <w:t xml:space="preserve"> </w:t>
      </w:r>
      <w:r>
        <w:t>ilaç</w:t>
      </w:r>
      <w:r>
        <w:rPr>
          <w:spacing w:val="-4"/>
        </w:rPr>
        <w:t xml:space="preserve"> </w:t>
      </w:r>
      <w:r>
        <w:t>tedavileri</w:t>
      </w:r>
      <w:r>
        <w:rPr>
          <w:spacing w:val="-3"/>
        </w:rPr>
        <w:t xml:space="preserve"> </w:t>
      </w:r>
      <w:r>
        <w:t>gerektirebilir.</w:t>
      </w:r>
    </w:p>
    <w:p w:rsidR="00EE45B7" w:rsidRDefault="001876DD">
      <w:pPr>
        <w:pStyle w:val="GvdeMetni"/>
        <w:spacing w:before="32"/>
      </w:pPr>
      <w:r>
        <w:t>Doktor,</w:t>
      </w:r>
      <w:r>
        <w:rPr>
          <w:spacing w:val="-2"/>
        </w:rPr>
        <w:t xml:space="preserve"> </w:t>
      </w:r>
      <w:r>
        <w:t>benim</w:t>
      </w:r>
      <w:r>
        <w:rPr>
          <w:spacing w:val="2"/>
        </w:rPr>
        <w:t xml:space="preserve"> </w:t>
      </w:r>
      <w:r>
        <w:t>için</w:t>
      </w:r>
      <w:r>
        <w:rPr>
          <w:spacing w:val="-1"/>
        </w:rPr>
        <w:t xml:space="preserve"> </w:t>
      </w:r>
      <w:r>
        <w:t>önemli</w:t>
      </w:r>
      <w:r>
        <w:rPr>
          <w:spacing w:val="-3"/>
        </w:rPr>
        <w:t xml:space="preserve"> </w:t>
      </w:r>
      <w:r>
        <w:t>riskleri, problemleri</w:t>
      </w:r>
      <w:r>
        <w:rPr>
          <w:spacing w:val="-1"/>
        </w:rPr>
        <w:t xml:space="preserve"> </w:t>
      </w:r>
      <w:r>
        <w:t>ve</w:t>
      </w:r>
      <w:r>
        <w:rPr>
          <w:spacing w:val="-1"/>
        </w:rPr>
        <w:t xml:space="preserve"> </w:t>
      </w:r>
      <w:r>
        <w:t>komplikasyon</w:t>
      </w:r>
      <w:r>
        <w:rPr>
          <w:spacing w:val="-2"/>
        </w:rPr>
        <w:t xml:space="preserve"> </w:t>
      </w:r>
      <w:r>
        <w:t>gelişirse</w:t>
      </w:r>
      <w:r>
        <w:rPr>
          <w:spacing w:val="-1"/>
        </w:rPr>
        <w:t xml:space="preserve"> </w:t>
      </w:r>
      <w:r>
        <w:t>olabilecek</w:t>
      </w:r>
      <w:r>
        <w:rPr>
          <w:spacing w:val="-2"/>
        </w:rPr>
        <w:t xml:space="preserve"> </w:t>
      </w:r>
      <w:r>
        <w:t>sonuçları tarafıma</w:t>
      </w:r>
      <w:r>
        <w:rPr>
          <w:spacing w:val="-1"/>
        </w:rPr>
        <w:t xml:space="preserve"> </w:t>
      </w:r>
      <w:r>
        <w:t>açıkladı.</w:t>
      </w:r>
    </w:p>
    <w:p w:rsidR="00EE45B7" w:rsidRDefault="001876DD">
      <w:pPr>
        <w:pStyle w:val="Heading1"/>
        <w:spacing w:before="32" w:line="240" w:lineRule="auto"/>
      </w:pPr>
      <w:r>
        <w:t>Hasta,Vekil</w:t>
      </w:r>
      <w:r>
        <w:rPr>
          <w:spacing w:val="-7"/>
        </w:rPr>
        <w:t xml:space="preserve"> </w:t>
      </w:r>
      <w:r>
        <w:t>Veya</w:t>
      </w:r>
      <w:r>
        <w:rPr>
          <w:spacing w:val="-7"/>
        </w:rPr>
        <w:t xml:space="preserve"> </w:t>
      </w:r>
      <w:r>
        <w:t>Vasinin</w:t>
      </w:r>
      <w:r>
        <w:rPr>
          <w:spacing w:val="-4"/>
        </w:rPr>
        <w:t xml:space="preserve"> </w:t>
      </w:r>
      <w:r>
        <w:t>Onam</w:t>
      </w:r>
      <w:r>
        <w:rPr>
          <w:spacing w:val="-2"/>
        </w:rPr>
        <w:t xml:space="preserve"> </w:t>
      </w:r>
      <w:r>
        <w:t>Açıklaması</w:t>
      </w:r>
    </w:p>
    <w:p w:rsidR="00EE45B7" w:rsidRDefault="001876DD">
      <w:pPr>
        <w:pStyle w:val="ListeParagraf"/>
        <w:numPr>
          <w:ilvl w:val="0"/>
          <w:numId w:val="1"/>
        </w:numPr>
        <w:tabs>
          <w:tab w:val="left" w:pos="393"/>
        </w:tabs>
        <w:spacing w:before="35"/>
        <w:ind w:left="392"/>
        <w:rPr>
          <w:sz w:val="20"/>
        </w:rPr>
      </w:pPr>
      <w:r>
        <w:rPr>
          <w:sz w:val="20"/>
        </w:rPr>
        <w:t>Doktorum</w:t>
      </w:r>
      <w:r>
        <w:rPr>
          <w:spacing w:val="3"/>
          <w:sz w:val="20"/>
        </w:rPr>
        <w:t xml:space="preserve"> </w:t>
      </w:r>
      <w:r>
        <w:rPr>
          <w:sz w:val="20"/>
        </w:rPr>
        <w:t>bana sağlık</w:t>
      </w:r>
      <w:r>
        <w:rPr>
          <w:spacing w:val="3"/>
          <w:sz w:val="20"/>
        </w:rPr>
        <w:t xml:space="preserve"> </w:t>
      </w:r>
      <w:r>
        <w:rPr>
          <w:sz w:val="20"/>
        </w:rPr>
        <w:t>durumum</w:t>
      </w:r>
      <w:r>
        <w:rPr>
          <w:spacing w:val="2"/>
          <w:sz w:val="20"/>
        </w:rPr>
        <w:t xml:space="preserve"> </w:t>
      </w:r>
      <w:r>
        <w:rPr>
          <w:sz w:val="20"/>
        </w:rPr>
        <w:t>ile ilgili</w:t>
      </w:r>
      <w:r>
        <w:rPr>
          <w:spacing w:val="-1"/>
          <w:sz w:val="20"/>
        </w:rPr>
        <w:t xml:space="preserve"> </w:t>
      </w:r>
      <w:r>
        <w:rPr>
          <w:sz w:val="20"/>
        </w:rPr>
        <w:t>gerekli</w:t>
      </w:r>
      <w:r>
        <w:rPr>
          <w:spacing w:val="-1"/>
          <w:sz w:val="20"/>
        </w:rPr>
        <w:t xml:space="preserve"> </w:t>
      </w:r>
      <w:r>
        <w:rPr>
          <w:sz w:val="20"/>
        </w:rPr>
        <w:t>açıklamaları</w:t>
      </w:r>
      <w:r>
        <w:rPr>
          <w:spacing w:val="2"/>
          <w:sz w:val="20"/>
        </w:rPr>
        <w:t xml:space="preserve"> </w:t>
      </w:r>
      <w:r>
        <w:rPr>
          <w:sz w:val="20"/>
        </w:rPr>
        <w:t>yaptı.</w:t>
      </w:r>
    </w:p>
    <w:p w:rsidR="00EE45B7" w:rsidRDefault="001876DD">
      <w:pPr>
        <w:pStyle w:val="ListeParagraf"/>
        <w:numPr>
          <w:ilvl w:val="0"/>
          <w:numId w:val="1"/>
        </w:numPr>
        <w:tabs>
          <w:tab w:val="left" w:pos="393"/>
        </w:tabs>
        <w:spacing w:line="278" w:lineRule="auto"/>
        <w:ind w:right="587" w:firstLine="0"/>
        <w:rPr>
          <w:sz w:val="20"/>
        </w:rPr>
      </w:pPr>
      <w:r>
        <w:rPr>
          <w:sz w:val="20"/>
        </w:rPr>
        <w:t>Planlanan Tedavi/girişimin ne olduğu, gerekliliği, girişimin seyri ve diğer tedavi seçenekleri, bunların</w:t>
      </w:r>
      <w:r>
        <w:rPr>
          <w:spacing w:val="1"/>
          <w:sz w:val="20"/>
        </w:rPr>
        <w:t xml:space="preserve"> </w:t>
      </w:r>
      <w:r>
        <w:rPr>
          <w:sz w:val="20"/>
        </w:rPr>
        <w:t>riskleri,tedavi</w:t>
      </w:r>
      <w:r>
        <w:rPr>
          <w:spacing w:val="2"/>
          <w:sz w:val="20"/>
        </w:rPr>
        <w:t xml:space="preserve"> </w:t>
      </w:r>
      <w:r>
        <w:rPr>
          <w:sz w:val="20"/>
        </w:rPr>
        <w:t>olmadığım</w:t>
      </w:r>
      <w:r>
        <w:rPr>
          <w:spacing w:val="5"/>
          <w:sz w:val="20"/>
        </w:rPr>
        <w:t xml:space="preserve"> </w:t>
      </w:r>
      <w:r>
        <w:rPr>
          <w:sz w:val="20"/>
        </w:rPr>
        <w:t>takdirde ortaya</w:t>
      </w:r>
      <w:r>
        <w:rPr>
          <w:spacing w:val="3"/>
          <w:sz w:val="20"/>
        </w:rPr>
        <w:t xml:space="preserve"> </w:t>
      </w:r>
      <w:r>
        <w:rPr>
          <w:sz w:val="20"/>
        </w:rPr>
        <w:t>çıkabilecek</w:t>
      </w:r>
      <w:r>
        <w:rPr>
          <w:spacing w:val="4"/>
          <w:sz w:val="20"/>
        </w:rPr>
        <w:t xml:space="preserve"> </w:t>
      </w:r>
      <w:r>
        <w:rPr>
          <w:sz w:val="20"/>
        </w:rPr>
        <w:t>sonuçlar,tedavinin</w:t>
      </w:r>
      <w:r>
        <w:rPr>
          <w:spacing w:val="2"/>
          <w:sz w:val="20"/>
        </w:rPr>
        <w:t xml:space="preserve"> </w:t>
      </w:r>
      <w:r>
        <w:rPr>
          <w:sz w:val="20"/>
        </w:rPr>
        <w:t>başarı</w:t>
      </w:r>
      <w:r>
        <w:rPr>
          <w:spacing w:val="1"/>
          <w:sz w:val="20"/>
        </w:rPr>
        <w:t xml:space="preserve"> </w:t>
      </w:r>
      <w:r>
        <w:rPr>
          <w:sz w:val="20"/>
        </w:rPr>
        <w:t>olasılığı</w:t>
      </w:r>
      <w:r>
        <w:rPr>
          <w:spacing w:val="3"/>
          <w:sz w:val="20"/>
        </w:rPr>
        <w:t xml:space="preserve"> </w:t>
      </w:r>
      <w:r>
        <w:rPr>
          <w:sz w:val="20"/>
        </w:rPr>
        <w:t>ve</w:t>
      </w:r>
      <w:r>
        <w:rPr>
          <w:spacing w:val="5"/>
          <w:sz w:val="20"/>
        </w:rPr>
        <w:t xml:space="preserve"> </w:t>
      </w:r>
      <w:r>
        <w:rPr>
          <w:sz w:val="20"/>
        </w:rPr>
        <w:t>yan</w:t>
      </w:r>
      <w:r>
        <w:rPr>
          <w:spacing w:val="1"/>
          <w:sz w:val="20"/>
        </w:rPr>
        <w:t xml:space="preserve"> </w:t>
      </w:r>
      <w:r>
        <w:rPr>
          <w:sz w:val="20"/>
        </w:rPr>
        <w:t>etkileri hakkında</w:t>
      </w:r>
      <w:r>
        <w:rPr>
          <w:spacing w:val="1"/>
          <w:sz w:val="20"/>
        </w:rPr>
        <w:t xml:space="preserve"> </w:t>
      </w:r>
      <w:r>
        <w:rPr>
          <w:sz w:val="20"/>
        </w:rPr>
        <w:t>ayrıntısı</w:t>
      </w:r>
      <w:r>
        <w:rPr>
          <w:spacing w:val="2"/>
          <w:sz w:val="20"/>
        </w:rPr>
        <w:t xml:space="preserve"> </w:t>
      </w:r>
      <w:r>
        <w:rPr>
          <w:sz w:val="20"/>
        </w:rPr>
        <w:t>bilgi</w:t>
      </w:r>
      <w:r>
        <w:rPr>
          <w:spacing w:val="1"/>
          <w:sz w:val="20"/>
        </w:rPr>
        <w:t xml:space="preserve"> </w:t>
      </w:r>
      <w:r>
        <w:rPr>
          <w:sz w:val="20"/>
        </w:rPr>
        <w:t>edindim.</w:t>
      </w:r>
    </w:p>
    <w:p w:rsidR="00EE45B7" w:rsidRDefault="001876DD">
      <w:pPr>
        <w:pStyle w:val="ListeParagraf"/>
        <w:numPr>
          <w:ilvl w:val="0"/>
          <w:numId w:val="1"/>
        </w:numPr>
        <w:tabs>
          <w:tab w:val="left" w:pos="393"/>
        </w:tabs>
        <w:spacing w:before="0" w:line="243" w:lineRule="exact"/>
        <w:ind w:left="392"/>
        <w:rPr>
          <w:sz w:val="20"/>
        </w:rPr>
      </w:pPr>
      <w:r>
        <w:rPr>
          <w:sz w:val="20"/>
        </w:rPr>
        <w:t>Tedavi/girişim' den</w:t>
      </w:r>
      <w:r>
        <w:rPr>
          <w:spacing w:val="-1"/>
          <w:sz w:val="20"/>
        </w:rPr>
        <w:t xml:space="preserve"> </w:t>
      </w:r>
      <w:r>
        <w:rPr>
          <w:sz w:val="20"/>
        </w:rPr>
        <w:t>önce ve</w:t>
      </w:r>
      <w:r>
        <w:rPr>
          <w:spacing w:val="1"/>
          <w:sz w:val="20"/>
        </w:rPr>
        <w:t xml:space="preserve"> </w:t>
      </w:r>
      <w:r>
        <w:rPr>
          <w:sz w:val="20"/>
        </w:rPr>
        <w:t>sonra</w:t>
      </w:r>
      <w:r>
        <w:rPr>
          <w:spacing w:val="-1"/>
          <w:sz w:val="20"/>
        </w:rPr>
        <w:t xml:space="preserve"> </w:t>
      </w:r>
      <w:r>
        <w:rPr>
          <w:sz w:val="20"/>
        </w:rPr>
        <w:t>dikkat</w:t>
      </w:r>
      <w:r>
        <w:rPr>
          <w:spacing w:val="-2"/>
          <w:sz w:val="20"/>
        </w:rPr>
        <w:t xml:space="preserve"> </w:t>
      </w:r>
      <w:r>
        <w:rPr>
          <w:sz w:val="20"/>
        </w:rPr>
        <w:t>etmem</w:t>
      </w:r>
      <w:r>
        <w:rPr>
          <w:spacing w:val="1"/>
          <w:sz w:val="20"/>
        </w:rPr>
        <w:t xml:space="preserve"> </w:t>
      </w:r>
      <w:r>
        <w:rPr>
          <w:sz w:val="20"/>
        </w:rPr>
        <w:t>gereken</w:t>
      </w:r>
      <w:r>
        <w:rPr>
          <w:spacing w:val="-2"/>
          <w:sz w:val="20"/>
        </w:rPr>
        <w:t xml:space="preserve"> </w:t>
      </w:r>
      <w:r>
        <w:rPr>
          <w:sz w:val="20"/>
        </w:rPr>
        <w:t>hususları</w:t>
      </w:r>
      <w:r>
        <w:rPr>
          <w:spacing w:val="1"/>
          <w:sz w:val="20"/>
        </w:rPr>
        <w:t xml:space="preserve"> </w:t>
      </w:r>
      <w:r>
        <w:rPr>
          <w:sz w:val="20"/>
        </w:rPr>
        <w:t>anladım.</w:t>
      </w:r>
    </w:p>
    <w:p w:rsidR="00EE45B7" w:rsidRDefault="001876DD">
      <w:pPr>
        <w:pStyle w:val="ListeParagraf"/>
        <w:numPr>
          <w:ilvl w:val="0"/>
          <w:numId w:val="1"/>
        </w:numPr>
        <w:tabs>
          <w:tab w:val="left" w:pos="393"/>
        </w:tabs>
        <w:spacing w:line="278" w:lineRule="auto"/>
        <w:ind w:right="256" w:firstLine="0"/>
        <w:rPr>
          <w:sz w:val="20"/>
        </w:rPr>
      </w:pPr>
      <w:r>
        <w:rPr>
          <w:sz w:val="20"/>
        </w:rPr>
        <w:t>Tanı/tedavi/girişim</w:t>
      </w:r>
      <w:r>
        <w:rPr>
          <w:spacing w:val="2"/>
          <w:sz w:val="20"/>
        </w:rPr>
        <w:t xml:space="preserve"> </w:t>
      </w:r>
      <w:r>
        <w:rPr>
          <w:sz w:val="20"/>
        </w:rPr>
        <w:t>sırasında</w:t>
      </w:r>
      <w:r>
        <w:rPr>
          <w:spacing w:val="-1"/>
          <w:sz w:val="20"/>
        </w:rPr>
        <w:t xml:space="preserve"> </w:t>
      </w:r>
      <w:r>
        <w:rPr>
          <w:sz w:val="20"/>
        </w:rPr>
        <w:t>benimle</w:t>
      </w:r>
      <w:r>
        <w:rPr>
          <w:spacing w:val="-1"/>
          <w:sz w:val="20"/>
        </w:rPr>
        <w:t xml:space="preserve"> </w:t>
      </w:r>
      <w:r>
        <w:rPr>
          <w:sz w:val="20"/>
        </w:rPr>
        <w:t>ilgili tüm</w:t>
      </w:r>
      <w:r>
        <w:rPr>
          <w:spacing w:val="3"/>
          <w:sz w:val="20"/>
        </w:rPr>
        <w:t xml:space="preserve"> </w:t>
      </w:r>
      <w:r>
        <w:rPr>
          <w:sz w:val="20"/>
        </w:rPr>
        <w:t>dökümanların</w:t>
      </w:r>
      <w:r>
        <w:rPr>
          <w:spacing w:val="1"/>
          <w:sz w:val="20"/>
        </w:rPr>
        <w:t xml:space="preserve"> </w:t>
      </w:r>
      <w:r>
        <w:rPr>
          <w:sz w:val="20"/>
        </w:rPr>
        <w:t>ve</w:t>
      </w:r>
      <w:r>
        <w:rPr>
          <w:spacing w:val="-1"/>
          <w:sz w:val="20"/>
        </w:rPr>
        <w:t xml:space="preserve"> </w:t>
      </w:r>
      <w:r>
        <w:rPr>
          <w:sz w:val="20"/>
        </w:rPr>
        <w:t>alınan</w:t>
      </w:r>
      <w:r>
        <w:rPr>
          <w:spacing w:val="-2"/>
          <w:sz w:val="20"/>
        </w:rPr>
        <w:t xml:space="preserve"> </w:t>
      </w:r>
      <w:r>
        <w:rPr>
          <w:sz w:val="20"/>
        </w:rPr>
        <w:t>örneklerin eğitim</w:t>
      </w:r>
      <w:r>
        <w:rPr>
          <w:spacing w:val="3"/>
          <w:sz w:val="20"/>
        </w:rPr>
        <w:t xml:space="preserve"> </w:t>
      </w:r>
      <w:r>
        <w:rPr>
          <w:sz w:val="20"/>
        </w:rPr>
        <w:t>amaçlı</w:t>
      </w:r>
      <w:r>
        <w:rPr>
          <w:spacing w:val="-1"/>
          <w:sz w:val="20"/>
        </w:rPr>
        <w:t xml:space="preserve"> </w:t>
      </w:r>
      <w:r>
        <w:rPr>
          <w:sz w:val="20"/>
        </w:rPr>
        <w:t>kullanılabileceği</w:t>
      </w:r>
      <w:r>
        <w:rPr>
          <w:spacing w:val="1"/>
          <w:sz w:val="20"/>
        </w:rPr>
        <w:t xml:space="preserve"> </w:t>
      </w:r>
      <w:r>
        <w:rPr>
          <w:sz w:val="20"/>
        </w:rPr>
        <w:t>açıklandı.</w:t>
      </w:r>
    </w:p>
    <w:p w:rsidR="00EE45B7" w:rsidRDefault="001876DD">
      <w:pPr>
        <w:pStyle w:val="ListeParagraf"/>
        <w:numPr>
          <w:ilvl w:val="0"/>
          <w:numId w:val="1"/>
        </w:numPr>
        <w:tabs>
          <w:tab w:val="left" w:pos="393"/>
        </w:tabs>
        <w:spacing w:before="0" w:line="241" w:lineRule="exact"/>
        <w:ind w:left="392"/>
        <w:rPr>
          <w:sz w:val="20"/>
        </w:rPr>
      </w:pPr>
      <w:r>
        <w:rPr>
          <w:sz w:val="20"/>
        </w:rPr>
        <w:t>Doktorum</w:t>
      </w:r>
      <w:r>
        <w:rPr>
          <w:spacing w:val="3"/>
          <w:sz w:val="20"/>
        </w:rPr>
        <w:t xml:space="preserve"> </w:t>
      </w:r>
      <w:r>
        <w:rPr>
          <w:sz w:val="20"/>
        </w:rPr>
        <w:t>tüm</w:t>
      </w:r>
      <w:r>
        <w:rPr>
          <w:spacing w:val="3"/>
          <w:sz w:val="20"/>
        </w:rPr>
        <w:t xml:space="preserve"> </w:t>
      </w:r>
      <w:r>
        <w:rPr>
          <w:sz w:val="20"/>
        </w:rPr>
        <w:t>sorularımı</w:t>
      </w:r>
      <w:r>
        <w:rPr>
          <w:spacing w:val="-1"/>
          <w:sz w:val="20"/>
        </w:rPr>
        <w:t xml:space="preserve"> </w:t>
      </w:r>
      <w:r>
        <w:rPr>
          <w:sz w:val="20"/>
        </w:rPr>
        <w:t>anlayabileceğim</w:t>
      </w:r>
      <w:r>
        <w:rPr>
          <w:spacing w:val="3"/>
          <w:sz w:val="20"/>
        </w:rPr>
        <w:t xml:space="preserve"> </w:t>
      </w:r>
      <w:r>
        <w:rPr>
          <w:sz w:val="20"/>
        </w:rPr>
        <w:t>bir</w:t>
      </w:r>
      <w:r>
        <w:rPr>
          <w:spacing w:val="-1"/>
          <w:sz w:val="20"/>
        </w:rPr>
        <w:t xml:space="preserve"> </w:t>
      </w:r>
      <w:r>
        <w:rPr>
          <w:sz w:val="20"/>
        </w:rPr>
        <w:t>biçimde yanıtladı.</w:t>
      </w:r>
    </w:p>
    <w:p w:rsidR="00EE45B7" w:rsidRDefault="001876DD">
      <w:pPr>
        <w:pStyle w:val="ListeParagraf"/>
        <w:numPr>
          <w:ilvl w:val="0"/>
          <w:numId w:val="1"/>
        </w:numPr>
        <w:tabs>
          <w:tab w:val="left" w:pos="393"/>
        </w:tabs>
        <w:spacing w:before="34"/>
        <w:ind w:left="392"/>
        <w:rPr>
          <w:sz w:val="20"/>
        </w:rPr>
      </w:pPr>
      <w:r>
        <w:rPr>
          <w:sz w:val="20"/>
        </w:rPr>
        <w:t>Tedavi/girişim</w:t>
      </w:r>
      <w:r>
        <w:rPr>
          <w:spacing w:val="-1"/>
          <w:sz w:val="20"/>
        </w:rPr>
        <w:t xml:space="preserve"> </w:t>
      </w:r>
      <w:r>
        <w:rPr>
          <w:sz w:val="20"/>
        </w:rPr>
        <w:t>uygulanacak kişiler</w:t>
      </w:r>
      <w:r>
        <w:rPr>
          <w:spacing w:val="-4"/>
          <w:sz w:val="20"/>
        </w:rPr>
        <w:t xml:space="preserve"> </w:t>
      </w:r>
      <w:r>
        <w:rPr>
          <w:sz w:val="20"/>
        </w:rPr>
        <w:t>hakkında</w:t>
      </w:r>
      <w:r>
        <w:rPr>
          <w:spacing w:val="-4"/>
          <w:sz w:val="20"/>
        </w:rPr>
        <w:t xml:space="preserve"> </w:t>
      </w:r>
      <w:r>
        <w:rPr>
          <w:sz w:val="20"/>
        </w:rPr>
        <w:t>bilgi</w:t>
      </w:r>
      <w:r>
        <w:rPr>
          <w:spacing w:val="-4"/>
          <w:sz w:val="20"/>
        </w:rPr>
        <w:t xml:space="preserve"> </w:t>
      </w:r>
      <w:r>
        <w:rPr>
          <w:sz w:val="20"/>
        </w:rPr>
        <w:t>edindim.</w:t>
      </w:r>
    </w:p>
    <w:p w:rsidR="00EE45B7" w:rsidRDefault="001876DD">
      <w:pPr>
        <w:pStyle w:val="ListeParagraf"/>
        <w:numPr>
          <w:ilvl w:val="0"/>
          <w:numId w:val="1"/>
        </w:numPr>
        <w:tabs>
          <w:tab w:val="left" w:pos="393"/>
        </w:tabs>
        <w:spacing w:before="31"/>
        <w:ind w:left="392"/>
        <w:rPr>
          <w:sz w:val="20"/>
        </w:rPr>
      </w:pPr>
      <w:r>
        <w:rPr>
          <w:sz w:val="20"/>
        </w:rPr>
        <w:t>Aklım</w:t>
      </w:r>
      <w:r>
        <w:rPr>
          <w:spacing w:val="2"/>
          <w:sz w:val="20"/>
        </w:rPr>
        <w:t xml:space="preserve"> </w:t>
      </w:r>
      <w:r>
        <w:rPr>
          <w:sz w:val="20"/>
        </w:rPr>
        <w:t>başımda</w:t>
      </w:r>
      <w:r>
        <w:rPr>
          <w:spacing w:val="-3"/>
          <w:sz w:val="20"/>
        </w:rPr>
        <w:t xml:space="preserve"> </w:t>
      </w:r>
      <w:r>
        <w:rPr>
          <w:sz w:val="20"/>
        </w:rPr>
        <w:t>ve</w:t>
      </w:r>
      <w:r>
        <w:rPr>
          <w:spacing w:val="-1"/>
          <w:sz w:val="20"/>
        </w:rPr>
        <w:t xml:space="preserve"> </w:t>
      </w:r>
      <w:r>
        <w:rPr>
          <w:sz w:val="20"/>
        </w:rPr>
        <w:t>kendimi</w:t>
      </w:r>
      <w:r>
        <w:rPr>
          <w:spacing w:val="-3"/>
          <w:sz w:val="20"/>
        </w:rPr>
        <w:t xml:space="preserve"> </w:t>
      </w:r>
      <w:r>
        <w:rPr>
          <w:sz w:val="20"/>
        </w:rPr>
        <w:t>karar verecek</w:t>
      </w:r>
      <w:r>
        <w:rPr>
          <w:spacing w:val="3"/>
          <w:sz w:val="20"/>
        </w:rPr>
        <w:t xml:space="preserve"> </w:t>
      </w:r>
      <w:r>
        <w:rPr>
          <w:sz w:val="20"/>
        </w:rPr>
        <w:t>yeterlilikte</w:t>
      </w:r>
      <w:r>
        <w:rPr>
          <w:spacing w:val="-2"/>
          <w:sz w:val="20"/>
        </w:rPr>
        <w:t xml:space="preserve"> </w:t>
      </w:r>
      <w:r>
        <w:rPr>
          <w:sz w:val="20"/>
        </w:rPr>
        <w:t>görüyorum.</w:t>
      </w:r>
    </w:p>
    <w:p w:rsidR="00EE45B7" w:rsidRDefault="001876DD">
      <w:pPr>
        <w:pStyle w:val="ListeParagraf"/>
        <w:numPr>
          <w:ilvl w:val="0"/>
          <w:numId w:val="1"/>
        </w:numPr>
        <w:tabs>
          <w:tab w:val="left" w:pos="393"/>
        </w:tabs>
        <w:spacing w:line="278" w:lineRule="auto"/>
        <w:ind w:right="754" w:firstLine="0"/>
        <w:rPr>
          <w:sz w:val="20"/>
        </w:rPr>
      </w:pPr>
      <w:r>
        <w:rPr>
          <w:sz w:val="20"/>
        </w:rPr>
        <w:t>İstemediğim takdirde tedavi/girişime onam vermek zorunda olmadığımı ve/veya istediğim aşamada işlemi</w:t>
      </w:r>
      <w:r>
        <w:rPr>
          <w:spacing w:val="-51"/>
          <w:sz w:val="20"/>
        </w:rPr>
        <w:t xml:space="preserve"> </w:t>
      </w:r>
      <w:r>
        <w:rPr>
          <w:sz w:val="20"/>
        </w:rPr>
        <w:t>durdurabileceğimi biliyorum.</w:t>
      </w:r>
    </w:p>
    <w:p w:rsidR="00EE45B7" w:rsidRDefault="00EE45B7">
      <w:pPr>
        <w:spacing w:line="278" w:lineRule="auto"/>
        <w:rPr>
          <w:sz w:val="20"/>
        </w:rPr>
        <w:sectPr w:rsidR="00EE45B7">
          <w:pgSz w:w="11910" w:h="16840"/>
          <w:pgMar w:top="1900" w:right="720" w:bottom="280" w:left="740" w:header="713" w:footer="0" w:gutter="0"/>
          <w:cols w:space="708"/>
        </w:sectPr>
      </w:pPr>
    </w:p>
    <w:p w:rsidR="00D550F7" w:rsidRDefault="00D550F7" w:rsidP="00D550F7">
      <w:pPr>
        <w:ind w:left="109"/>
        <w:rPr>
          <w:sz w:val="20"/>
          <w:szCs w:val="20"/>
        </w:rPr>
      </w:pPr>
    </w:p>
    <w:p w:rsidR="00EE45B7" w:rsidRDefault="00EB297D" w:rsidP="00EB297D">
      <w:pPr>
        <w:rPr>
          <w:sz w:val="20"/>
        </w:rPr>
      </w:pPr>
      <w:r>
        <w:rPr>
          <w:sz w:val="20"/>
          <w:szCs w:val="20"/>
        </w:rPr>
        <w:t xml:space="preserve"> </w:t>
      </w:r>
      <w:r w:rsidR="001876DD">
        <w:rPr>
          <w:rFonts w:ascii="Arial" w:hAnsi="Arial"/>
          <w:b/>
          <w:sz w:val="20"/>
        </w:rPr>
        <w:t>İşlemin</w:t>
      </w:r>
      <w:r w:rsidR="001876DD">
        <w:rPr>
          <w:rFonts w:ascii="Arial" w:hAnsi="Arial"/>
          <w:b/>
          <w:spacing w:val="-3"/>
          <w:sz w:val="20"/>
        </w:rPr>
        <w:t xml:space="preserve"> </w:t>
      </w:r>
      <w:r w:rsidR="001876DD">
        <w:rPr>
          <w:rFonts w:ascii="Arial" w:hAnsi="Arial"/>
          <w:b/>
          <w:sz w:val="20"/>
        </w:rPr>
        <w:t>Tahmini</w:t>
      </w:r>
      <w:r w:rsidR="001876DD">
        <w:rPr>
          <w:rFonts w:ascii="Arial" w:hAnsi="Arial"/>
          <w:b/>
          <w:spacing w:val="-1"/>
          <w:sz w:val="20"/>
        </w:rPr>
        <w:t xml:space="preserve"> </w:t>
      </w:r>
      <w:r w:rsidR="001876DD">
        <w:rPr>
          <w:rFonts w:ascii="Arial" w:hAnsi="Arial"/>
          <w:b/>
          <w:sz w:val="20"/>
        </w:rPr>
        <w:t>Süresi</w:t>
      </w:r>
      <w:r w:rsidR="001876DD">
        <w:rPr>
          <w:rFonts w:ascii="Arial" w:hAnsi="Arial"/>
          <w:b/>
          <w:spacing w:val="-4"/>
          <w:sz w:val="20"/>
        </w:rPr>
        <w:t xml:space="preserve"> </w:t>
      </w:r>
      <w:r w:rsidR="001876DD">
        <w:rPr>
          <w:rFonts w:ascii="Arial" w:hAnsi="Arial"/>
          <w:b/>
          <w:sz w:val="20"/>
        </w:rPr>
        <w:t xml:space="preserve">: </w:t>
      </w:r>
      <w:r w:rsidR="001876DD">
        <w:rPr>
          <w:sz w:val="20"/>
        </w:rPr>
        <w:t>60-90</w:t>
      </w:r>
      <w:r w:rsidR="001876DD">
        <w:rPr>
          <w:spacing w:val="1"/>
          <w:sz w:val="20"/>
        </w:rPr>
        <w:t xml:space="preserve"> </w:t>
      </w:r>
      <w:r w:rsidR="001876DD">
        <w:rPr>
          <w:sz w:val="20"/>
        </w:rPr>
        <w:t>dakikadır</w:t>
      </w:r>
    </w:p>
    <w:p w:rsidR="00D550F7" w:rsidRDefault="00D550F7" w:rsidP="00EB297D">
      <w:pPr>
        <w:rPr>
          <w:sz w:val="20"/>
        </w:rPr>
      </w:pPr>
    </w:p>
    <w:p w:rsidR="00D550F7" w:rsidRDefault="001876DD">
      <w:pPr>
        <w:spacing w:before="34" w:line="280" w:lineRule="auto"/>
        <w:ind w:left="109"/>
        <w:rPr>
          <w:spacing w:val="1"/>
          <w:sz w:val="20"/>
        </w:rPr>
      </w:pPr>
      <w:r>
        <w:rPr>
          <w:rFonts w:ascii="Arial" w:hAnsi="Arial"/>
          <w:b/>
          <w:sz w:val="20"/>
        </w:rPr>
        <w:t>Kullanılacak</w:t>
      </w:r>
      <w:r>
        <w:rPr>
          <w:rFonts w:ascii="Arial" w:hAnsi="Arial"/>
          <w:b/>
          <w:spacing w:val="12"/>
          <w:sz w:val="20"/>
        </w:rPr>
        <w:t xml:space="preserve"> </w:t>
      </w:r>
      <w:r>
        <w:rPr>
          <w:rFonts w:ascii="Arial" w:hAnsi="Arial"/>
          <w:b/>
          <w:sz w:val="20"/>
        </w:rPr>
        <w:t>İlaçların</w:t>
      </w:r>
      <w:r>
        <w:rPr>
          <w:rFonts w:ascii="Arial" w:hAnsi="Arial"/>
          <w:b/>
          <w:spacing w:val="12"/>
          <w:sz w:val="20"/>
        </w:rPr>
        <w:t xml:space="preserve"> </w:t>
      </w:r>
      <w:r>
        <w:rPr>
          <w:rFonts w:ascii="Arial" w:hAnsi="Arial"/>
          <w:b/>
          <w:sz w:val="20"/>
        </w:rPr>
        <w:t>Önemli</w:t>
      </w:r>
      <w:r>
        <w:rPr>
          <w:rFonts w:ascii="Arial" w:hAnsi="Arial"/>
          <w:b/>
          <w:spacing w:val="11"/>
          <w:sz w:val="20"/>
        </w:rPr>
        <w:t xml:space="preserve"> </w:t>
      </w:r>
      <w:r>
        <w:rPr>
          <w:rFonts w:ascii="Arial" w:hAnsi="Arial"/>
          <w:b/>
          <w:sz w:val="20"/>
        </w:rPr>
        <w:t>Özellikleri:</w:t>
      </w:r>
      <w:r>
        <w:rPr>
          <w:rFonts w:ascii="Arial" w:hAnsi="Arial"/>
          <w:b/>
          <w:spacing w:val="16"/>
          <w:sz w:val="20"/>
        </w:rPr>
        <w:t xml:space="preserve"> </w:t>
      </w:r>
      <w:r>
        <w:rPr>
          <w:sz w:val="20"/>
        </w:rPr>
        <w:t>Hastanede</w:t>
      </w:r>
      <w:r>
        <w:rPr>
          <w:spacing w:val="14"/>
          <w:sz w:val="20"/>
        </w:rPr>
        <w:t xml:space="preserve"> </w:t>
      </w:r>
      <w:r>
        <w:rPr>
          <w:sz w:val="20"/>
        </w:rPr>
        <w:t>bulunduğum</w:t>
      </w:r>
      <w:r>
        <w:rPr>
          <w:spacing w:val="18"/>
          <w:sz w:val="20"/>
        </w:rPr>
        <w:t xml:space="preserve"> </w:t>
      </w:r>
      <w:r>
        <w:rPr>
          <w:sz w:val="20"/>
        </w:rPr>
        <w:t>süre</w:t>
      </w:r>
      <w:r>
        <w:rPr>
          <w:spacing w:val="14"/>
          <w:sz w:val="20"/>
        </w:rPr>
        <w:t xml:space="preserve"> </w:t>
      </w:r>
      <w:r>
        <w:rPr>
          <w:sz w:val="20"/>
        </w:rPr>
        <w:t>içerisinde</w:t>
      </w:r>
      <w:r>
        <w:rPr>
          <w:spacing w:val="12"/>
          <w:sz w:val="20"/>
        </w:rPr>
        <w:t xml:space="preserve"> </w:t>
      </w:r>
      <w:r>
        <w:rPr>
          <w:sz w:val="20"/>
        </w:rPr>
        <w:t>tanı</w:t>
      </w:r>
      <w:r>
        <w:rPr>
          <w:spacing w:val="16"/>
          <w:sz w:val="20"/>
        </w:rPr>
        <w:t xml:space="preserve"> </w:t>
      </w:r>
      <w:r>
        <w:rPr>
          <w:sz w:val="20"/>
        </w:rPr>
        <w:t>ve</w:t>
      </w:r>
      <w:r>
        <w:rPr>
          <w:spacing w:val="14"/>
          <w:sz w:val="20"/>
        </w:rPr>
        <w:t xml:space="preserve"> </w:t>
      </w:r>
      <w:r>
        <w:rPr>
          <w:sz w:val="20"/>
        </w:rPr>
        <w:t>tedavi</w:t>
      </w:r>
      <w:r>
        <w:rPr>
          <w:spacing w:val="13"/>
          <w:sz w:val="20"/>
        </w:rPr>
        <w:t xml:space="preserve"> </w:t>
      </w:r>
      <w:r>
        <w:rPr>
          <w:sz w:val="20"/>
        </w:rPr>
        <w:t>için</w:t>
      </w:r>
      <w:r>
        <w:rPr>
          <w:spacing w:val="14"/>
          <w:sz w:val="20"/>
        </w:rPr>
        <w:t xml:space="preserve"> </w:t>
      </w:r>
      <w:r>
        <w:rPr>
          <w:sz w:val="20"/>
        </w:rPr>
        <w:t>kullanılacak</w:t>
      </w:r>
      <w:r>
        <w:rPr>
          <w:spacing w:val="1"/>
          <w:sz w:val="20"/>
        </w:rPr>
        <w:t xml:space="preserve"> </w:t>
      </w:r>
      <w:r>
        <w:rPr>
          <w:sz w:val="20"/>
        </w:rPr>
        <w:t>ilaçlarla ilgili önemli özellikler</w:t>
      </w:r>
      <w:r>
        <w:rPr>
          <w:spacing w:val="1"/>
          <w:sz w:val="20"/>
        </w:rPr>
        <w:t xml:space="preserve"> </w:t>
      </w:r>
      <w:r>
        <w:rPr>
          <w:sz w:val="20"/>
        </w:rPr>
        <w:t>(ne için</w:t>
      </w:r>
      <w:r>
        <w:rPr>
          <w:spacing w:val="1"/>
          <w:sz w:val="20"/>
        </w:rPr>
        <w:t xml:space="preserve"> </w:t>
      </w:r>
      <w:r>
        <w:rPr>
          <w:sz w:val="20"/>
        </w:rPr>
        <w:t>kullanıldığı,</w:t>
      </w:r>
      <w:r>
        <w:rPr>
          <w:spacing w:val="1"/>
          <w:sz w:val="20"/>
        </w:rPr>
        <w:t xml:space="preserve"> </w:t>
      </w:r>
      <w:r>
        <w:rPr>
          <w:sz w:val="20"/>
        </w:rPr>
        <w:t>faydaları,</w:t>
      </w:r>
      <w:r>
        <w:rPr>
          <w:spacing w:val="5"/>
          <w:sz w:val="20"/>
        </w:rPr>
        <w:t xml:space="preserve"> </w:t>
      </w:r>
      <w:r>
        <w:rPr>
          <w:sz w:val="20"/>
        </w:rPr>
        <w:t>yan</w:t>
      </w:r>
      <w:r>
        <w:rPr>
          <w:spacing w:val="1"/>
          <w:sz w:val="20"/>
        </w:rPr>
        <w:t xml:space="preserve"> </w:t>
      </w:r>
      <w:r>
        <w:rPr>
          <w:sz w:val="20"/>
        </w:rPr>
        <w:t>etkileri,</w:t>
      </w:r>
      <w:r>
        <w:rPr>
          <w:spacing w:val="-1"/>
          <w:sz w:val="20"/>
        </w:rPr>
        <w:t xml:space="preserve"> </w:t>
      </w:r>
      <w:r>
        <w:rPr>
          <w:sz w:val="20"/>
        </w:rPr>
        <w:t>nasıl kullanılacağı)</w:t>
      </w:r>
      <w:r>
        <w:rPr>
          <w:spacing w:val="1"/>
          <w:sz w:val="20"/>
        </w:rPr>
        <w:t xml:space="preserve"> </w:t>
      </w:r>
      <w:r>
        <w:rPr>
          <w:sz w:val="20"/>
        </w:rPr>
        <w:t>konusunda</w:t>
      </w:r>
      <w:r>
        <w:rPr>
          <w:spacing w:val="1"/>
          <w:sz w:val="20"/>
        </w:rPr>
        <w:t xml:space="preserve"> </w:t>
      </w:r>
      <w:r>
        <w:rPr>
          <w:sz w:val="20"/>
        </w:rPr>
        <w:t>bilgi</w:t>
      </w:r>
      <w:r>
        <w:rPr>
          <w:spacing w:val="1"/>
          <w:sz w:val="20"/>
        </w:rPr>
        <w:t xml:space="preserve"> </w:t>
      </w:r>
      <w:r>
        <w:rPr>
          <w:sz w:val="20"/>
        </w:rPr>
        <w:t>aldım.</w:t>
      </w:r>
      <w:r>
        <w:rPr>
          <w:spacing w:val="1"/>
          <w:sz w:val="20"/>
        </w:rPr>
        <w:t xml:space="preserve"> </w:t>
      </w:r>
    </w:p>
    <w:p w:rsidR="00EE45B7" w:rsidRDefault="001876DD">
      <w:pPr>
        <w:spacing w:before="34" w:line="280" w:lineRule="auto"/>
        <w:ind w:left="109"/>
        <w:rPr>
          <w:sz w:val="20"/>
        </w:rPr>
      </w:pPr>
      <w:r>
        <w:rPr>
          <w:rFonts w:ascii="Arial" w:hAnsi="Arial"/>
          <w:b/>
          <w:sz w:val="20"/>
        </w:rPr>
        <w:t>Hastanın</w:t>
      </w:r>
      <w:r>
        <w:rPr>
          <w:rFonts w:ascii="Arial" w:hAnsi="Arial"/>
          <w:b/>
          <w:spacing w:val="39"/>
          <w:sz w:val="20"/>
        </w:rPr>
        <w:t xml:space="preserve"> </w:t>
      </w:r>
      <w:r>
        <w:rPr>
          <w:rFonts w:ascii="Arial" w:hAnsi="Arial"/>
          <w:b/>
          <w:sz w:val="20"/>
        </w:rPr>
        <w:t>Sağlığı</w:t>
      </w:r>
      <w:r>
        <w:rPr>
          <w:rFonts w:ascii="Arial" w:hAnsi="Arial"/>
          <w:b/>
          <w:spacing w:val="39"/>
          <w:sz w:val="20"/>
        </w:rPr>
        <w:t xml:space="preserve"> </w:t>
      </w:r>
      <w:r>
        <w:rPr>
          <w:rFonts w:ascii="Arial" w:hAnsi="Arial"/>
          <w:b/>
          <w:sz w:val="20"/>
        </w:rPr>
        <w:t>İçin</w:t>
      </w:r>
      <w:r>
        <w:rPr>
          <w:rFonts w:ascii="Arial" w:hAnsi="Arial"/>
          <w:b/>
          <w:spacing w:val="40"/>
          <w:sz w:val="20"/>
        </w:rPr>
        <w:t xml:space="preserve"> </w:t>
      </w:r>
      <w:r>
        <w:rPr>
          <w:rFonts w:ascii="Arial" w:hAnsi="Arial"/>
          <w:b/>
          <w:sz w:val="20"/>
        </w:rPr>
        <w:t>Kritik</w:t>
      </w:r>
      <w:r>
        <w:rPr>
          <w:rFonts w:ascii="Arial" w:hAnsi="Arial"/>
          <w:b/>
          <w:spacing w:val="37"/>
          <w:sz w:val="20"/>
        </w:rPr>
        <w:t xml:space="preserve"> </w:t>
      </w:r>
      <w:r>
        <w:rPr>
          <w:rFonts w:ascii="Arial" w:hAnsi="Arial"/>
          <w:b/>
          <w:sz w:val="20"/>
        </w:rPr>
        <w:t>Olan</w:t>
      </w:r>
      <w:r>
        <w:rPr>
          <w:rFonts w:ascii="Arial" w:hAnsi="Arial"/>
          <w:b/>
          <w:spacing w:val="37"/>
          <w:sz w:val="20"/>
        </w:rPr>
        <w:t xml:space="preserve"> </w:t>
      </w:r>
      <w:r>
        <w:rPr>
          <w:rFonts w:ascii="Arial" w:hAnsi="Arial"/>
          <w:b/>
          <w:sz w:val="20"/>
        </w:rPr>
        <w:t>Yaşam</w:t>
      </w:r>
      <w:r>
        <w:rPr>
          <w:rFonts w:ascii="Arial" w:hAnsi="Arial"/>
          <w:b/>
          <w:spacing w:val="37"/>
          <w:sz w:val="20"/>
        </w:rPr>
        <w:t xml:space="preserve"> </w:t>
      </w:r>
      <w:r>
        <w:rPr>
          <w:rFonts w:ascii="Arial" w:hAnsi="Arial"/>
          <w:b/>
          <w:sz w:val="20"/>
        </w:rPr>
        <w:t>Tarzı</w:t>
      </w:r>
      <w:r>
        <w:rPr>
          <w:rFonts w:ascii="Arial" w:hAnsi="Arial"/>
          <w:b/>
          <w:spacing w:val="37"/>
          <w:sz w:val="20"/>
        </w:rPr>
        <w:t xml:space="preserve"> </w:t>
      </w:r>
      <w:r>
        <w:rPr>
          <w:rFonts w:ascii="Arial" w:hAnsi="Arial"/>
          <w:b/>
          <w:sz w:val="20"/>
        </w:rPr>
        <w:t>Önerileri:</w:t>
      </w:r>
      <w:r>
        <w:rPr>
          <w:rFonts w:ascii="Arial" w:hAnsi="Arial"/>
          <w:b/>
          <w:spacing w:val="42"/>
          <w:sz w:val="20"/>
        </w:rPr>
        <w:t xml:space="preserve"> </w:t>
      </w:r>
      <w:r>
        <w:rPr>
          <w:sz w:val="20"/>
        </w:rPr>
        <w:t>Tedavim/Ameliyatım</w:t>
      </w:r>
      <w:r>
        <w:rPr>
          <w:spacing w:val="42"/>
          <w:sz w:val="20"/>
        </w:rPr>
        <w:t xml:space="preserve"> </w:t>
      </w:r>
      <w:r>
        <w:rPr>
          <w:sz w:val="20"/>
        </w:rPr>
        <w:t>sonrasında</w:t>
      </w:r>
      <w:r>
        <w:rPr>
          <w:spacing w:val="43"/>
          <w:sz w:val="20"/>
        </w:rPr>
        <w:t xml:space="preserve"> </w:t>
      </w:r>
      <w:r>
        <w:rPr>
          <w:sz w:val="20"/>
        </w:rPr>
        <w:t>yaşam</w:t>
      </w:r>
      <w:r>
        <w:rPr>
          <w:spacing w:val="44"/>
          <w:sz w:val="20"/>
        </w:rPr>
        <w:t xml:space="preserve"> </w:t>
      </w:r>
      <w:r>
        <w:rPr>
          <w:sz w:val="20"/>
        </w:rPr>
        <w:t>tarzım</w:t>
      </w:r>
      <w:r>
        <w:rPr>
          <w:spacing w:val="43"/>
          <w:sz w:val="20"/>
        </w:rPr>
        <w:t xml:space="preserve"> </w:t>
      </w:r>
      <w:r>
        <w:rPr>
          <w:sz w:val="20"/>
        </w:rPr>
        <w:t>için</w:t>
      </w:r>
      <w:r>
        <w:rPr>
          <w:spacing w:val="-50"/>
          <w:sz w:val="20"/>
        </w:rPr>
        <w:t xml:space="preserve"> </w:t>
      </w:r>
      <w:r>
        <w:rPr>
          <w:sz w:val="20"/>
        </w:rPr>
        <w:t>yapmam</w:t>
      </w:r>
      <w:r>
        <w:rPr>
          <w:spacing w:val="4"/>
          <w:sz w:val="20"/>
        </w:rPr>
        <w:t xml:space="preserve"> </w:t>
      </w:r>
      <w:r>
        <w:rPr>
          <w:sz w:val="20"/>
        </w:rPr>
        <w:t>gerekenleri</w:t>
      </w:r>
      <w:r>
        <w:rPr>
          <w:spacing w:val="-1"/>
          <w:sz w:val="20"/>
        </w:rPr>
        <w:t xml:space="preserve"> </w:t>
      </w:r>
      <w:r>
        <w:rPr>
          <w:sz w:val="20"/>
        </w:rPr>
        <w:t>(Diyet,</w:t>
      </w:r>
      <w:r>
        <w:rPr>
          <w:spacing w:val="2"/>
          <w:sz w:val="20"/>
        </w:rPr>
        <w:t xml:space="preserve"> </w:t>
      </w:r>
      <w:r>
        <w:rPr>
          <w:sz w:val="20"/>
        </w:rPr>
        <w:t>banyo,</w:t>
      </w:r>
      <w:r>
        <w:rPr>
          <w:spacing w:val="2"/>
          <w:sz w:val="20"/>
        </w:rPr>
        <w:t xml:space="preserve"> </w:t>
      </w:r>
      <w:r>
        <w:rPr>
          <w:sz w:val="20"/>
        </w:rPr>
        <w:t>ilaç kullanımı, hareket durumu ve/veya</w:t>
      </w:r>
      <w:r>
        <w:rPr>
          <w:spacing w:val="1"/>
          <w:sz w:val="20"/>
        </w:rPr>
        <w:t xml:space="preserve"> </w:t>
      </w:r>
      <w:r>
        <w:rPr>
          <w:sz w:val="20"/>
        </w:rPr>
        <w:t>kısıtlama durumu) ile</w:t>
      </w:r>
      <w:r>
        <w:rPr>
          <w:spacing w:val="1"/>
          <w:sz w:val="20"/>
        </w:rPr>
        <w:t xml:space="preserve"> </w:t>
      </w:r>
      <w:r>
        <w:rPr>
          <w:sz w:val="20"/>
        </w:rPr>
        <w:t>ilgili</w:t>
      </w:r>
      <w:r>
        <w:rPr>
          <w:spacing w:val="-1"/>
          <w:sz w:val="20"/>
        </w:rPr>
        <w:t xml:space="preserve"> </w:t>
      </w:r>
      <w:r>
        <w:rPr>
          <w:sz w:val="20"/>
        </w:rPr>
        <w:t>bilgi aldım.</w:t>
      </w:r>
    </w:p>
    <w:p w:rsidR="00D550F7" w:rsidRDefault="00D550F7">
      <w:pPr>
        <w:spacing w:before="34" w:line="280" w:lineRule="auto"/>
        <w:ind w:left="109"/>
        <w:rPr>
          <w:sz w:val="20"/>
        </w:rPr>
      </w:pPr>
    </w:p>
    <w:p w:rsidR="00EE45B7" w:rsidRDefault="001876DD">
      <w:pPr>
        <w:spacing w:line="280" w:lineRule="auto"/>
        <w:ind w:left="109" w:right="130"/>
        <w:jc w:val="both"/>
        <w:rPr>
          <w:sz w:val="20"/>
        </w:rPr>
      </w:pPr>
      <w:r>
        <w:rPr>
          <w:rFonts w:ascii="Arial" w:hAnsi="Arial"/>
          <w:b/>
          <w:sz w:val="20"/>
        </w:rPr>
        <w:t>Gerektiğinde Aynı Konuda Tıbbi Yardıma Nasıl Ulaşabileceği</w:t>
      </w:r>
      <w:r>
        <w:rPr>
          <w:sz w:val="20"/>
        </w:rPr>
        <w:t>: Gerektiğinde aynı konuda tıbbi yardıma (Kendi</w:t>
      </w:r>
      <w:r>
        <w:rPr>
          <w:spacing w:val="1"/>
          <w:sz w:val="20"/>
        </w:rPr>
        <w:t xml:space="preserve"> </w:t>
      </w:r>
      <w:r>
        <w:rPr>
          <w:sz w:val="20"/>
        </w:rPr>
        <w:t>hekimine, farklı bir hekime, tedavi gördüğü kliniğe ve acil durumlarda da 112’ye) nasıl ulaşacağım konusunda bilgi</w:t>
      </w:r>
      <w:r>
        <w:rPr>
          <w:spacing w:val="1"/>
          <w:sz w:val="20"/>
        </w:rPr>
        <w:t xml:space="preserve"> </w:t>
      </w:r>
      <w:r>
        <w:rPr>
          <w:sz w:val="20"/>
        </w:rPr>
        <w:t>aldım.</w:t>
      </w:r>
    </w:p>
    <w:p w:rsidR="00EB297D" w:rsidRPr="00BB7C2B" w:rsidRDefault="00EB297D" w:rsidP="00EB297D">
      <w:pPr>
        <w:pStyle w:val="Default"/>
        <w:rPr>
          <w:sz w:val="20"/>
          <w:szCs w:val="20"/>
        </w:rPr>
      </w:pPr>
      <w:r>
        <w:rPr>
          <w:b/>
          <w:bCs/>
          <w:sz w:val="20"/>
          <w:szCs w:val="20"/>
        </w:rPr>
        <w:t xml:space="preserve">  </w:t>
      </w:r>
      <w:r w:rsidRPr="00BB7C2B">
        <w:rPr>
          <w:b/>
          <w:bCs/>
          <w:sz w:val="20"/>
          <w:szCs w:val="20"/>
        </w:rPr>
        <w:t xml:space="preserve">Bize Ulaşabileceğiniz Telefon Numaraları: </w:t>
      </w:r>
      <w:r w:rsidRPr="00BB7C2B">
        <w:rPr>
          <w:sz w:val="20"/>
          <w:szCs w:val="20"/>
        </w:rPr>
        <w:t>Hastane Tel: 0 322 454 44 30</w:t>
      </w:r>
    </w:p>
    <w:p w:rsidR="00EB297D" w:rsidRDefault="00EB297D" w:rsidP="00EB297D">
      <w:pPr>
        <w:pStyle w:val="Default"/>
        <w:rPr>
          <w:sz w:val="20"/>
          <w:szCs w:val="20"/>
        </w:rPr>
      </w:pPr>
      <w:r w:rsidRPr="00BB7C2B">
        <w:rPr>
          <w:sz w:val="20"/>
          <w:szCs w:val="20"/>
        </w:rPr>
        <w:t xml:space="preserve">Yapılacak işlemlerle ilgili daha detaylı bilgi almak için hekiminize danışabilirsiniz. </w:t>
      </w:r>
    </w:p>
    <w:p w:rsidR="00D550F7" w:rsidRPr="00BB7C2B" w:rsidRDefault="00D550F7" w:rsidP="00EB297D">
      <w:pPr>
        <w:pStyle w:val="Default"/>
        <w:rPr>
          <w:sz w:val="20"/>
          <w:szCs w:val="20"/>
        </w:rPr>
      </w:pPr>
    </w:p>
    <w:p w:rsidR="00EB297D" w:rsidRPr="00BB7C2B" w:rsidRDefault="00EB297D" w:rsidP="00EB297D">
      <w:pPr>
        <w:jc w:val="both"/>
        <w:rPr>
          <w:rFonts w:ascii="Arial" w:hAnsi="Arial" w:cs="Arial"/>
          <w:sz w:val="20"/>
          <w:szCs w:val="20"/>
        </w:rPr>
      </w:pPr>
      <w:r>
        <w:rPr>
          <w:rFonts w:ascii="Arial" w:eastAsia="TTE25704F0t00" w:hAnsi="Arial" w:cs="Arial"/>
          <w:b/>
          <w:sz w:val="20"/>
          <w:szCs w:val="20"/>
        </w:rPr>
        <w:t xml:space="preserve">  </w:t>
      </w:r>
      <w:r w:rsidRPr="00BB7C2B">
        <w:rPr>
          <w:rFonts w:ascii="Arial" w:eastAsia="TTE25704F0t00" w:hAnsi="Arial" w:cs="Arial"/>
          <w:b/>
          <w:sz w:val="20"/>
          <w:szCs w:val="20"/>
        </w:rPr>
        <w:t>Önceden tahmin edilemeyen durumların tedavisine onay</w:t>
      </w:r>
      <w:r w:rsidRPr="00BB7C2B">
        <w:rPr>
          <w:rFonts w:ascii="Arial" w:eastAsia="TTE15E9358t00" w:hAnsi="Arial" w:cs="Arial"/>
          <w:b/>
          <w:sz w:val="20"/>
          <w:szCs w:val="20"/>
        </w:rPr>
        <w:t>:</w:t>
      </w:r>
      <w:r w:rsidRPr="00BB7C2B">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EB297D" w:rsidRPr="00BB7C2B" w:rsidRDefault="00EB297D" w:rsidP="00EB297D">
      <w:pPr>
        <w:jc w:val="both"/>
        <w:rPr>
          <w:rFonts w:ascii="Arial" w:hAnsi="Arial" w:cs="Arial"/>
          <w:sz w:val="20"/>
          <w:szCs w:val="20"/>
        </w:rPr>
      </w:pPr>
    </w:p>
    <w:p w:rsidR="00EB297D" w:rsidRPr="00BB7C2B" w:rsidRDefault="00EB297D" w:rsidP="00EB297D">
      <w:pPr>
        <w:jc w:val="both"/>
        <w:rPr>
          <w:rFonts w:ascii="Arial" w:hAnsi="Arial" w:cs="Arial"/>
          <w:sz w:val="20"/>
          <w:szCs w:val="20"/>
        </w:rPr>
      </w:pPr>
      <w:r w:rsidRPr="00BB7C2B">
        <w:rPr>
          <w:rFonts w:ascii="Arial" w:hAnsi="Arial" w:cs="Arial"/>
          <w:sz w:val="20"/>
          <w:szCs w:val="20"/>
        </w:rPr>
        <w:t xml:space="preserve">Hastanın kendi el yazısı ile </w:t>
      </w:r>
      <w:r w:rsidRPr="00BB7C2B">
        <w:rPr>
          <w:rFonts w:ascii="Arial" w:hAnsi="Arial" w:cs="Arial"/>
          <w:b/>
          <w:sz w:val="20"/>
          <w:szCs w:val="20"/>
        </w:rPr>
        <w:t>(OKUDUM, ANLADIM, KABUL EDİYORUM)</w:t>
      </w:r>
      <w:r w:rsidRPr="00BB7C2B">
        <w:rPr>
          <w:rFonts w:ascii="Arial" w:hAnsi="Arial" w:cs="Arial"/>
          <w:sz w:val="20"/>
          <w:szCs w:val="20"/>
        </w:rPr>
        <w:t xml:space="preserve"> diye yazması gerekmektedir.</w:t>
      </w:r>
    </w:p>
    <w:p w:rsidR="00EB297D" w:rsidRPr="00BB7C2B" w:rsidRDefault="00385FDA" w:rsidP="00EB297D">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243pt;margin-top:8.15pt;width:252pt;height:88.45pt;z-index:251656704">
            <v:textbox style="mso-next-textbox:#_x0000_s2050">
              <w:txbxContent>
                <w:p w:rsidR="00EB297D" w:rsidRPr="00633E31" w:rsidRDefault="00EB297D" w:rsidP="00EB297D">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EB297D" w:rsidRPr="00097ACD" w:rsidRDefault="00EB297D" w:rsidP="00EB297D">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EB297D" w:rsidRPr="00097ACD" w:rsidRDefault="00EB297D" w:rsidP="00EB297D">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EB297D" w:rsidRPr="00097ACD" w:rsidRDefault="00EB297D" w:rsidP="00EB297D">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1" type="#_x0000_t202" style="position:absolute;margin-left:-9pt;margin-top:8.15pt;width:234pt;height:88.45pt;z-index:251657728">
            <v:textbox style="mso-next-textbox:#_x0000_s2051">
              <w:txbxContent>
                <w:p w:rsidR="00EB297D" w:rsidRPr="00B95CF2" w:rsidRDefault="00EB297D" w:rsidP="00EB297D">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EB297D" w:rsidRPr="00B95CF2" w:rsidRDefault="00EB297D" w:rsidP="00EB297D">
                  <w:pPr>
                    <w:rPr>
                      <w:rFonts w:ascii="Arial" w:eastAsia="TTE25704F0t00" w:hAnsi="Arial" w:cs="Arial"/>
                      <w:sz w:val="20"/>
                      <w:szCs w:val="20"/>
                    </w:rPr>
                  </w:pPr>
                  <w:r w:rsidRPr="00B95CF2">
                    <w:rPr>
                      <w:rFonts w:ascii="Arial" w:eastAsia="TTE25704F0t00" w:hAnsi="Arial" w:cs="Arial"/>
                      <w:sz w:val="20"/>
                      <w:szCs w:val="20"/>
                    </w:rPr>
                    <w:t>Adı-Soyadı :</w:t>
                  </w:r>
                </w:p>
                <w:p w:rsidR="00EB297D" w:rsidRPr="00B95CF2" w:rsidRDefault="00EB297D" w:rsidP="00EB297D">
                  <w:pPr>
                    <w:rPr>
                      <w:rFonts w:ascii="Arial" w:eastAsia="TTE25704F0t00" w:hAnsi="Arial" w:cs="Arial"/>
                      <w:sz w:val="20"/>
                      <w:szCs w:val="20"/>
                    </w:rPr>
                  </w:pPr>
                  <w:r w:rsidRPr="00B95CF2">
                    <w:rPr>
                      <w:rFonts w:ascii="Arial" w:eastAsia="TTE25704F0t00" w:hAnsi="Arial" w:cs="Arial"/>
                      <w:sz w:val="20"/>
                      <w:szCs w:val="20"/>
                    </w:rPr>
                    <w:t>T.C. Kimlik no:</w:t>
                  </w:r>
                </w:p>
                <w:p w:rsidR="00EB297D" w:rsidRDefault="00EB297D" w:rsidP="00EB297D">
                  <w:pPr>
                    <w:rPr>
                      <w:rFonts w:ascii="Arial" w:eastAsia="TTE25704F0t00" w:hAnsi="Arial" w:cs="Arial"/>
                      <w:sz w:val="20"/>
                      <w:szCs w:val="20"/>
                    </w:rPr>
                  </w:pPr>
                  <w:r w:rsidRPr="00B95CF2">
                    <w:rPr>
                      <w:rFonts w:ascii="Arial" w:eastAsia="TTE25704F0t00" w:hAnsi="Arial" w:cs="Arial"/>
                      <w:sz w:val="20"/>
                      <w:szCs w:val="20"/>
                    </w:rPr>
                    <w:t xml:space="preserve">Protokol no: </w:t>
                  </w:r>
                </w:p>
                <w:p w:rsidR="00EB297D" w:rsidRPr="00B95CF2" w:rsidRDefault="00EB297D" w:rsidP="00EB297D">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EB297D" w:rsidRPr="00B95CF2" w:rsidRDefault="00EB297D" w:rsidP="00EB297D">
                  <w:pPr>
                    <w:rPr>
                      <w:rFonts w:ascii="Arial" w:eastAsia="TTE25704F0t00" w:hAnsi="Arial" w:cs="Arial"/>
                      <w:sz w:val="20"/>
                      <w:szCs w:val="20"/>
                    </w:rPr>
                  </w:pPr>
                </w:p>
                <w:p w:rsidR="00EB297D" w:rsidRPr="00B95CF2" w:rsidRDefault="00EB297D" w:rsidP="00EB297D">
                  <w:pPr>
                    <w:rPr>
                      <w:rFonts w:ascii="Arial" w:eastAsia="TTE15E9358t00" w:hAnsi="Arial" w:cs="Arial"/>
                      <w:sz w:val="20"/>
                      <w:szCs w:val="20"/>
                    </w:rPr>
                  </w:pPr>
                  <w:r w:rsidRPr="00B95CF2">
                    <w:rPr>
                      <w:rFonts w:ascii="Arial" w:eastAsia="TTE25704F0t00" w:hAnsi="Arial" w:cs="Arial"/>
                      <w:sz w:val="20"/>
                      <w:szCs w:val="20"/>
                    </w:rPr>
                    <w:t xml:space="preserve">mzası </w:t>
                  </w:r>
                </w:p>
                <w:p w:rsidR="00EB297D" w:rsidRDefault="00EB297D" w:rsidP="00EB297D"/>
              </w:txbxContent>
            </v:textbox>
          </v:shape>
        </w:pict>
      </w:r>
      <w:r w:rsidR="00EB297D" w:rsidRPr="00BB7C2B">
        <w:rPr>
          <w:rFonts w:ascii="Arial" w:hAnsi="Arial" w:cs="Arial"/>
          <w:sz w:val="20"/>
          <w:szCs w:val="20"/>
        </w:rPr>
        <w:t> </w:t>
      </w:r>
    </w:p>
    <w:p w:rsidR="00EB297D" w:rsidRPr="00BB7C2B" w:rsidRDefault="00EB297D" w:rsidP="00EB297D">
      <w:pPr>
        <w:rPr>
          <w:rFonts w:ascii="Arial" w:hAnsi="Arial" w:cs="Arial"/>
          <w:sz w:val="20"/>
          <w:szCs w:val="20"/>
        </w:rPr>
      </w:pPr>
    </w:p>
    <w:p w:rsidR="00EB297D" w:rsidRPr="00BB7C2B" w:rsidRDefault="00EB297D" w:rsidP="00EB297D">
      <w:pPr>
        <w:jc w:val="right"/>
        <w:rPr>
          <w:rFonts w:ascii="Arial" w:hAnsi="Arial" w:cs="Arial"/>
          <w:sz w:val="20"/>
          <w:szCs w:val="20"/>
        </w:rPr>
      </w:pPr>
    </w:p>
    <w:p w:rsidR="00EB297D" w:rsidRDefault="00EB297D" w:rsidP="00EB297D">
      <w:pPr>
        <w:jc w:val="right"/>
        <w:rPr>
          <w:rFonts w:ascii="Arial" w:hAnsi="Arial" w:cs="Arial"/>
          <w:sz w:val="20"/>
          <w:szCs w:val="20"/>
        </w:rPr>
      </w:pPr>
    </w:p>
    <w:p w:rsidR="00EB297D" w:rsidRDefault="00EB297D" w:rsidP="00EB297D">
      <w:pPr>
        <w:jc w:val="right"/>
        <w:rPr>
          <w:rFonts w:ascii="Arial" w:hAnsi="Arial" w:cs="Arial"/>
          <w:sz w:val="20"/>
          <w:szCs w:val="20"/>
        </w:rPr>
      </w:pPr>
    </w:p>
    <w:p w:rsidR="00EB297D" w:rsidRDefault="00EB297D" w:rsidP="00EB297D">
      <w:pPr>
        <w:jc w:val="right"/>
        <w:rPr>
          <w:rFonts w:ascii="Arial" w:hAnsi="Arial" w:cs="Arial"/>
          <w:sz w:val="20"/>
          <w:szCs w:val="20"/>
        </w:rPr>
      </w:pPr>
    </w:p>
    <w:p w:rsidR="00EB297D" w:rsidRDefault="00EB297D" w:rsidP="00EB297D">
      <w:pPr>
        <w:jc w:val="right"/>
        <w:rPr>
          <w:rFonts w:ascii="Arial" w:hAnsi="Arial" w:cs="Arial"/>
          <w:sz w:val="20"/>
          <w:szCs w:val="20"/>
        </w:rPr>
      </w:pPr>
    </w:p>
    <w:p w:rsidR="00EB297D" w:rsidRDefault="00EB297D" w:rsidP="00EB297D">
      <w:pPr>
        <w:jc w:val="right"/>
        <w:rPr>
          <w:rFonts w:ascii="Arial" w:hAnsi="Arial" w:cs="Arial"/>
          <w:sz w:val="20"/>
          <w:szCs w:val="20"/>
        </w:rPr>
      </w:pPr>
    </w:p>
    <w:p w:rsidR="00EB297D" w:rsidRPr="00BB7C2B" w:rsidRDefault="00EB297D" w:rsidP="00EB297D">
      <w:pPr>
        <w:jc w:val="right"/>
        <w:rPr>
          <w:rFonts w:ascii="Arial" w:hAnsi="Arial" w:cs="Arial"/>
          <w:sz w:val="20"/>
          <w:szCs w:val="20"/>
        </w:rPr>
      </w:pPr>
    </w:p>
    <w:p w:rsidR="00EB297D" w:rsidRPr="00BB7C2B" w:rsidRDefault="00EB297D" w:rsidP="00EB297D">
      <w:pPr>
        <w:rPr>
          <w:rFonts w:ascii="Arial" w:eastAsia="TTE14F59E0t00" w:hAnsi="Arial" w:cs="Arial"/>
          <w:b/>
          <w:sz w:val="20"/>
          <w:szCs w:val="20"/>
          <w:u w:val="single"/>
        </w:rPr>
      </w:pPr>
    </w:p>
    <w:p w:rsidR="00EB297D" w:rsidRPr="00BB7C2B" w:rsidRDefault="00EB297D" w:rsidP="00EB297D">
      <w:pPr>
        <w:rPr>
          <w:rFonts w:ascii="Arial" w:eastAsia="TTE14F59E0t00" w:hAnsi="Arial" w:cs="Arial"/>
          <w:b/>
          <w:sz w:val="20"/>
          <w:szCs w:val="20"/>
          <w:u w:val="single"/>
        </w:rPr>
      </w:pPr>
      <w:r w:rsidRPr="00BB7C2B">
        <w:rPr>
          <w:rFonts w:ascii="Arial" w:eastAsia="TTE14F59E0t00" w:hAnsi="Arial" w:cs="Arial"/>
          <w:b/>
          <w:sz w:val="20"/>
          <w:szCs w:val="20"/>
          <w:u w:val="single"/>
        </w:rPr>
        <w:t>Hastanın izni tamamlandıktan sonra hekim tarafından doldurulacak kısım:</w:t>
      </w:r>
    </w:p>
    <w:p w:rsidR="00EB297D" w:rsidRPr="00BB7C2B" w:rsidRDefault="00EB297D" w:rsidP="00EB297D">
      <w:pPr>
        <w:jc w:val="both"/>
        <w:rPr>
          <w:rFonts w:ascii="Arial" w:eastAsia="TTE14F59E0t00" w:hAnsi="Arial" w:cs="Arial"/>
          <w:sz w:val="20"/>
          <w:szCs w:val="20"/>
        </w:rPr>
      </w:pPr>
      <w:r w:rsidRPr="00BB7C2B">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EB297D" w:rsidRPr="00BB7C2B" w:rsidRDefault="00EB297D" w:rsidP="00EB297D">
      <w:pPr>
        <w:jc w:val="both"/>
        <w:rPr>
          <w:rFonts w:ascii="Arial" w:eastAsia="TTE14F59E0t00" w:hAnsi="Arial" w:cs="Arial"/>
          <w:sz w:val="20"/>
          <w:szCs w:val="20"/>
        </w:rPr>
      </w:pPr>
    </w:p>
    <w:p w:rsidR="00EB297D" w:rsidRPr="00BB7C2B" w:rsidRDefault="00385FDA" w:rsidP="00EB297D">
      <w:pPr>
        <w:rPr>
          <w:rFonts w:ascii="Arial" w:hAnsi="Arial" w:cs="Arial"/>
          <w:sz w:val="20"/>
          <w:szCs w:val="20"/>
        </w:rPr>
      </w:pPr>
      <w:r>
        <w:rPr>
          <w:rFonts w:ascii="Arial" w:hAnsi="Arial" w:cs="Arial"/>
          <w:sz w:val="20"/>
          <w:szCs w:val="20"/>
        </w:rPr>
        <w:pict>
          <v:shape id="_x0000_s2052" type="#_x0000_t202" style="position:absolute;margin-left:54pt;margin-top:5.75pt;width:362.2pt;height:82.35pt;z-index:251658752">
            <v:textbox style="mso-next-textbox:#_x0000_s2052">
              <w:txbxContent>
                <w:p w:rsidR="00EB297D" w:rsidRDefault="00EB297D" w:rsidP="00EB297D">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EB297D" w:rsidRPr="00DF0F86" w:rsidRDefault="00EB297D" w:rsidP="00EB297D">
                  <w:pPr>
                    <w:rPr>
                      <w:rFonts w:ascii="Arial" w:eastAsia="TTE25704F0t00" w:hAnsi="Arial" w:cs="Arial"/>
                      <w:b/>
                      <w:sz w:val="20"/>
                      <w:szCs w:val="20"/>
                      <w:u w:val="single"/>
                    </w:rPr>
                  </w:pPr>
                </w:p>
                <w:p w:rsidR="00EB297D" w:rsidRPr="00B95CF2" w:rsidRDefault="00EB297D" w:rsidP="00EB297D">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EB297D" w:rsidRDefault="00EB297D" w:rsidP="00EB297D">
                  <w:r>
                    <w:tab/>
                  </w:r>
                  <w:r>
                    <w:tab/>
                  </w:r>
                  <w:r>
                    <w:tab/>
                  </w:r>
                  <w:r>
                    <w:tab/>
                  </w:r>
                  <w:r>
                    <w:tab/>
                  </w:r>
                  <w:r>
                    <w:tab/>
                  </w:r>
                  <w:r>
                    <w:tab/>
                  </w:r>
                </w:p>
              </w:txbxContent>
            </v:textbox>
          </v:shape>
        </w:pict>
      </w:r>
    </w:p>
    <w:p w:rsidR="00EB297D" w:rsidRPr="00BB7C2B" w:rsidRDefault="00EB297D" w:rsidP="00EB297D">
      <w:pPr>
        <w:rPr>
          <w:rFonts w:ascii="Arial" w:hAnsi="Arial" w:cs="Arial"/>
          <w:sz w:val="20"/>
          <w:szCs w:val="20"/>
        </w:rPr>
      </w:pPr>
    </w:p>
    <w:p w:rsidR="00EB297D" w:rsidRPr="00BB7C2B" w:rsidRDefault="00EB297D" w:rsidP="00EB297D">
      <w:pPr>
        <w:rPr>
          <w:rFonts w:ascii="Arial" w:hAnsi="Arial" w:cs="Arial"/>
          <w:sz w:val="20"/>
          <w:szCs w:val="20"/>
        </w:rPr>
      </w:pPr>
    </w:p>
    <w:p w:rsidR="00EB297D" w:rsidRPr="00BB7C2B" w:rsidRDefault="00EB297D" w:rsidP="00EB297D">
      <w:pPr>
        <w:rPr>
          <w:rFonts w:ascii="Arial" w:hAnsi="Arial" w:cs="Arial"/>
          <w:sz w:val="20"/>
          <w:szCs w:val="20"/>
        </w:rPr>
      </w:pPr>
    </w:p>
    <w:p w:rsidR="00EB297D" w:rsidRPr="00BB7C2B" w:rsidRDefault="00EB297D" w:rsidP="00EB297D">
      <w:pPr>
        <w:rPr>
          <w:rFonts w:ascii="Arial" w:hAnsi="Arial" w:cs="Arial"/>
          <w:sz w:val="20"/>
          <w:szCs w:val="20"/>
        </w:rPr>
      </w:pPr>
    </w:p>
    <w:p w:rsidR="00EB297D" w:rsidRPr="00BB7C2B" w:rsidRDefault="00EB297D" w:rsidP="00EB297D">
      <w:pPr>
        <w:rPr>
          <w:rFonts w:ascii="Arial" w:hAnsi="Arial" w:cs="Arial"/>
          <w:sz w:val="20"/>
          <w:szCs w:val="20"/>
        </w:rPr>
      </w:pPr>
    </w:p>
    <w:p w:rsidR="00EB297D" w:rsidRPr="00BB7C2B" w:rsidRDefault="00EB297D" w:rsidP="00EB297D">
      <w:pPr>
        <w:rPr>
          <w:rFonts w:ascii="Arial" w:hAnsi="Arial" w:cs="Arial"/>
          <w:sz w:val="20"/>
          <w:szCs w:val="20"/>
        </w:rPr>
      </w:pPr>
    </w:p>
    <w:p w:rsidR="00EB297D" w:rsidRPr="00BB7C2B" w:rsidRDefault="00EB297D" w:rsidP="00EB297D">
      <w:pPr>
        <w:rPr>
          <w:rFonts w:ascii="Arial" w:hAnsi="Arial" w:cs="Arial"/>
          <w:sz w:val="20"/>
          <w:szCs w:val="20"/>
        </w:rPr>
      </w:pPr>
    </w:p>
    <w:p w:rsidR="00EB297D" w:rsidRDefault="00EB297D" w:rsidP="00EB297D">
      <w:pPr>
        <w:rPr>
          <w:rFonts w:ascii="Arial" w:hAnsi="Arial" w:cs="Arial"/>
          <w:sz w:val="20"/>
          <w:szCs w:val="20"/>
        </w:rPr>
      </w:pPr>
    </w:p>
    <w:p w:rsidR="00EB297D" w:rsidRDefault="00EB297D" w:rsidP="00EB297D">
      <w:pPr>
        <w:rPr>
          <w:rFonts w:ascii="Arial" w:hAnsi="Arial" w:cs="Arial"/>
          <w:sz w:val="20"/>
          <w:szCs w:val="20"/>
        </w:rPr>
      </w:pPr>
    </w:p>
    <w:p w:rsidR="00EB297D" w:rsidRDefault="00EB297D" w:rsidP="00EB297D">
      <w:pPr>
        <w:rPr>
          <w:rFonts w:ascii="Arial" w:hAnsi="Arial" w:cs="Arial"/>
          <w:sz w:val="20"/>
          <w:szCs w:val="20"/>
        </w:rPr>
      </w:pPr>
    </w:p>
    <w:p w:rsidR="00EB297D" w:rsidRPr="00BB7C2B" w:rsidRDefault="00EB297D" w:rsidP="00EB297D">
      <w:pPr>
        <w:rPr>
          <w:rFonts w:ascii="Arial" w:hAnsi="Arial" w:cs="Arial"/>
          <w:sz w:val="20"/>
          <w:szCs w:val="20"/>
        </w:rPr>
      </w:pPr>
    </w:p>
    <w:p w:rsidR="00EB297D" w:rsidRDefault="00EB297D">
      <w:pPr>
        <w:spacing w:line="280" w:lineRule="auto"/>
        <w:ind w:left="109" w:right="130"/>
        <w:jc w:val="both"/>
        <w:rPr>
          <w:sz w:val="20"/>
        </w:rPr>
      </w:pPr>
    </w:p>
    <w:sectPr w:rsidR="00EB297D" w:rsidSect="00EE45B7">
      <w:pgSz w:w="11910" w:h="16840"/>
      <w:pgMar w:top="1900" w:right="720" w:bottom="280" w:left="740" w:header="71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1CA" w:rsidRDefault="006B21CA" w:rsidP="00EE45B7">
      <w:r>
        <w:separator/>
      </w:r>
    </w:p>
  </w:endnote>
  <w:endnote w:type="continuationSeparator" w:id="1">
    <w:p w:rsidR="006B21CA" w:rsidRDefault="006B21CA" w:rsidP="00EE45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AF" w:rsidRDefault="003D09A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AF" w:rsidRDefault="003D09A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AF" w:rsidRDefault="003D09A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1CA" w:rsidRDefault="006B21CA" w:rsidP="00EE45B7">
      <w:r>
        <w:separator/>
      </w:r>
    </w:p>
  </w:footnote>
  <w:footnote w:type="continuationSeparator" w:id="1">
    <w:p w:rsidR="006B21CA" w:rsidRDefault="006B21CA" w:rsidP="00EE4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AF" w:rsidRDefault="003D09A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4A693D" w:rsidRPr="001D666C" w:rsidTr="004A693D">
      <w:trPr>
        <w:trHeight w:val="698"/>
      </w:trPr>
      <w:tc>
        <w:tcPr>
          <w:tcW w:w="2835" w:type="dxa"/>
        </w:tcPr>
        <w:p w:rsidR="004A693D" w:rsidRPr="001D666C" w:rsidRDefault="004A693D" w:rsidP="009007F0">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342" cy="445273"/>
                <wp:effectExtent l="19050" t="0" r="1208" b="0"/>
                <wp:docPr id="21"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cstate="print"/>
                        <a:srcRect/>
                        <a:stretch>
                          <a:fillRect/>
                        </a:stretch>
                      </pic:blipFill>
                      <pic:spPr bwMode="auto">
                        <a:xfrm>
                          <a:off x="0" y="0"/>
                          <a:ext cx="1351915" cy="445462"/>
                        </a:xfrm>
                        <a:prstGeom prst="rect">
                          <a:avLst/>
                        </a:prstGeom>
                        <a:noFill/>
                        <a:ln w="9525">
                          <a:noFill/>
                          <a:miter lim="800000"/>
                          <a:headEnd/>
                          <a:tailEnd/>
                        </a:ln>
                      </pic:spPr>
                    </pic:pic>
                  </a:graphicData>
                </a:graphic>
              </wp:inline>
            </w:drawing>
          </w:r>
        </w:p>
      </w:tc>
      <w:tc>
        <w:tcPr>
          <w:tcW w:w="5395" w:type="dxa"/>
          <w:gridSpan w:val="2"/>
        </w:tcPr>
        <w:p w:rsidR="004A693D" w:rsidRPr="006102E7" w:rsidRDefault="004A693D" w:rsidP="004A693D">
          <w:pPr>
            <w:pStyle w:val="m4355942099408925885ydpcf615393msonormal"/>
            <w:shd w:val="clear" w:color="auto" w:fill="FFFFFF"/>
            <w:spacing w:before="0" w:beforeAutospacing="0" w:after="0" w:afterAutospacing="0" w:line="360" w:lineRule="auto"/>
            <w:jc w:val="center"/>
            <w:rPr>
              <w:rFonts w:ascii="Arial" w:hAnsi="Arial" w:cs="Arial"/>
              <w:color w:val="222222"/>
              <w:sz w:val="20"/>
              <w:szCs w:val="20"/>
              <w:shd w:val="clear" w:color="auto" w:fill="FFFFFF"/>
            </w:rPr>
          </w:pPr>
          <w:r>
            <w:rPr>
              <w:rFonts w:ascii="Arial" w:hAnsi="Arial" w:cs="Arial"/>
              <w:b/>
              <w:color w:val="222222"/>
              <w:sz w:val="20"/>
              <w:szCs w:val="20"/>
              <w:shd w:val="clear" w:color="auto" w:fill="FFFFFF"/>
            </w:rPr>
            <w:t xml:space="preserve">TÜMÖREL KİTLE ÇIKARILMASI </w:t>
          </w:r>
          <w:r>
            <w:rPr>
              <w:rFonts w:ascii="Arial" w:hAnsi="Arial" w:cs="Arial"/>
              <w:b/>
              <w:sz w:val="20"/>
              <w:szCs w:val="20"/>
            </w:rPr>
            <w:t>AMELİYATI</w:t>
          </w:r>
        </w:p>
        <w:p w:rsidR="004A693D" w:rsidRPr="001D666C" w:rsidRDefault="004A693D" w:rsidP="004A693D">
          <w:pPr>
            <w:adjustRightInd w:val="0"/>
            <w:jc w:val="center"/>
            <w:rPr>
              <w:rFonts w:ascii="Arial" w:hAnsi="Arial" w:cs="Arial"/>
              <w:sz w:val="20"/>
              <w:szCs w:val="20"/>
            </w:rPr>
          </w:pPr>
          <w:r w:rsidRPr="006102E7">
            <w:rPr>
              <w:rFonts w:ascii="Arial" w:hAnsi="Arial" w:cs="Arial"/>
              <w:b/>
              <w:sz w:val="20"/>
              <w:szCs w:val="20"/>
            </w:rPr>
            <w:t>HASTA BİLGİLENDİRME VE RIZA BELGESİ</w:t>
          </w:r>
        </w:p>
      </w:tc>
      <w:tc>
        <w:tcPr>
          <w:tcW w:w="2727" w:type="dxa"/>
          <w:gridSpan w:val="2"/>
        </w:tcPr>
        <w:p w:rsidR="004A693D" w:rsidRPr="001D666C" w:rsidRDefault="004A693D"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3749" cy="445273"/>
                <wp:effectExtent l="0" t="0" r="0" b="0"/>
                <wp:docPr id="2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445462"/>
                        </a:xfrm>
                        <a:prstGeom prst="rect">
                          <a:avLst/>
                        </a:prstGeom>
                        <a:noFill/>
                        <a:ln w="9525">
                          <a:noFill/>
                          <a:miter lim="800000"/>
                          <a:headEnd/>
                          <a:tailEnd/>
                        </a:ln>
                      </pic:spPr>
                    </pic:pic>
                  </a:graphicData>
                </a:graphic>
              </wp:inline>
            </w:drawing>
          </w:r>
        </w:p>
      </w:tc>
    </w:tr>
    <w:tr w:rsidR="004A693D" w:rsidRPr="001D666C" w:rsidTr="009007F0">
      <w:trPr>
        <w:trHeight w:val="467"/>
      </w:trPr>
      <w:tc>
        <w:tcPr>
          <w:tcW w:w="2835" w:type="dxa"/>
        </w:tcPr>
        <w:p w:rsidR="004A693D" w:rsidRPr="006102E7" w:rsidRDefault="004A693D" w:rsidP="009007F0">
          <w:pPr>
            <w:pStyle w:val="stbilgi"/>
            <w:rPr>
              <w:rFonts w:ascii="Arial" w:hAnsi="Arial" w:cs="Arial"/>
              <w:b/>
              <w:sz w:val="20"/>
              <w:szCs w:val="20"/>
            </w:rPr>
          </w:pPr>
        </w:p>
        <w:p w:rsidR="004A693D" w:rsidRPr="006102E7" w:rsidRDefault="004A693D" w:rsidP="009007F0">
          <w:pPr>
            <w:pStyle w:val="stbilgi"/>
            <w:rPr>
              <w:rFonts w:ascii="Arial" w:hAnsi="Arial" w:cs="Arial"/>
              <w:b/>
              <w:sz w:val="20"/>
              <w:szCs w:val="20"/>
            </w:rPr>
          </w:pPr>
          <w:r>
            <w:rPr>
              <w:rFonts w:ascii="Arial" w:hAnsi="Arial" w:cs="Arial"/>
              <w:b/>
              <w:sz w:val="20"/>
              <w:szCs w:val="20"/>
            </w:rPr>
            <w:t>Döküman Kodu:HD.RB.291</w:t>
          </w:r>
        </w:p>
      </w:tc>
      <w:tc>
        <w:tcPr>
          <w:tcW w:w="3027" w:type="dxa"/>
        </w:tcPr>
        <w:p w:rsidR="004A693D" w:rsidRPr="006102E7" w:rsidRDefault="004A693D" w:rsidP="009007F0">
          <w:pPr>
            <w:pStyle w:val="stbilgi"/>
            <w:rPr>
              <w:rFonts w:ascii="Arial" w:hAnsi="Arial" w:cs="Arial"/>
              <w:b/>
              <w:sz w:val="20"/>
              <w:szCs w:val="20"/>
            </w:rPr>
          </w:pPr>
        </w:p>
        <w:p w:rsidR="004A693D" w:rsidRPr="006102E7" w:rsidRDefault="004A693D" w:rsidP="009007F0">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4A693D" w:rsidRPr="006102E7" w:rsidRDefault="004A693D" w:rsidP="009007F0">
          <w:pPr>
            <w:pStyle w:val="stbilgi"/>
            <w:rPr>
              <w:rFonts w:ascii="Arial" w:hAnsi="Arial" w:cs="Arial"/>
              <w:b/>
              <w:sz w:val="20"/>
              <w:szCs w:val="20"/>
            </w:rPr>
          </w:pPr>
        </w:p>
        <w:p w:rsidR="004A693D" w:rsidRPr="006102E7" w:rsidRDefault="004A693D" w:rsidP="009007F0">
          <w:pPr>
            <w:pStyle w:val="stbilgi"/>
            <w:rPr>
              <w:rFonts w:ascii="Arial" w:hAnsi="Arial" w:cs="Arial"/>
              <w:b/>
              <w:sz w:val="20"/>
              <w:szCs w:val="20"/>
            </w:rPr>
          </w:pPr>
          <w:r w:rsidRPr="006102E7">
            <w:rPr>
              <w:rFonts w:ascii="Arial" w:hAnsi="Arial" w:cs="Arial"/>
              <w:b/>
              <w:sz w:val="20"/>
              <w:szCs w:val="20"/>
            </w:rPr>
            <w:t>Rev Tarihi: 13.07.2020</w:t>
          </w:r>
        </w:p>
      </w:tc>
      <w:tc>
        <w:tcPr>
          <w:tcW w:w="1112" w:type="dxa"/>
        </w:tcPr>
        <w:p w:rsidR="004A693D" w:rsidRPr="006102E7" w:rsidRDefault="004A693D" w:rsidP="009007F0">
          <w:pPr>
            <w:pStyle w:val="stbilgi"/>
            <w:rPr>
              <w:rFonts w:ascii="Arial" w:hAnsi="Arial" w:cs="Arial"/>
              <w:b/>
              <w:sz w:val="20"/>
              <w:szCs w:val="20"/>
            </w:rPr>
          </w:pPr>
        </w:p>
        <w:p w:rsidR="004A693D" w:rsidRPr="006102E7" w:rsidRDefault="004A693D" w:rsidP="009007F0">
          <w:pPr>
            <w:pStyle w:val="stbilgi"/>
            <w:rPr>
              <w:rFonts w:ascii="Arial" w:hAnsi="Arial" w:cs="Arial"/>
              <w:b/>
              <w:sz w:val="20"/>
              <w:szCs w:val="20"/>
            </w:rPr>
          </w:pPr>
          <w:r w:rsidRPr="006102E7">
            <w:rPr>
              <w:rFonts w:ascii="Arial" w:hAnsi="Arial" w:cs="Arial"/>
              <w:b/>
              <w:sz w:val="20"/>
              <w:szCs w:val="20"/>
            </w:rPr>
            <w:t>Rev No:0</w:t>
          </w:r>
        </w:p>
      </w:tc>
      <w:tc>
        <w:tcPr>
          <w:tcW w:w="1615" w:type="dxa"/>
        </w:tcPr>
        <w:p w:rsidR="004A693D" w:rsidRPr="006102E7" w:rsidRDefault="004A693D" w:rsidP="009007F0">
          <w:pPr>
            <w:pStyle w:val="stbilgi"/>
            <w:rPr>
              <w:rFonts w:ascii="Arial" w:hAnsi="Arial" w:cs="Arial"/>
              <w:b/>
              <w:sz w:val="20"/>
              <w:szCs w:val="20"/>
            </w:rPr>
          </w:pPr>
        </w:p>
        <w:p w:rsidR="004A693D" w:rsidRPr="006102E7" w:rsidRDefault="004A693D" w:rsidP="009007F0">
          <w:pPr>
            <w:pStyle w:val="stbilgi"/>
            <w:rPr>
              <w:rFonts w:ascii="Arial" w:hAnsi="Arial" w:cs="Arial"/>
              <w:b/>
              <w:sz w:val="20"/>
              <w:szCs w:val="20"/>
            </w:rPr>
          </w:pPr>
          <w:r w:rsidRPr="006102E7">
            <w:rPr>
              <w:rFonts w:ascii="Arial" w:hAnsi="Arial" w:cs="Arial"/>
              <w:b/>
              <w:sz w:val="20"/>
              <w:szCs w:val="20"/>
            </w:rPr>
            <w:t xml:space="preserve">Sayfa No: </w:t>
          </w:r>
          <w:r w:rsidR="003D09AF">
            <w:rPr>
              <w:rFonts w:ascii="Arial" w:hAnsi="Arial" w:cs="Arial"/>
              <w:b/>
              <w:sz w:val="20"/>
              <w:szCs w:val="20"/>
            </w:rPr>
            <w:t>1</w:t>
          </w:r>
          <w:r w:rsidRPr="006102E7">
            <w:rPr>
              <w:rFonts w:ascii="Arial" w:hAnsi="Arial" w:cs="Arial"/>
              <w:b/>
              <w:sz w:val="20"/>
              <w:szCs w:val="20"/>
            </w:rPr>
            <w:t xml:space="preserve"> /</w:t>
          </w:r>
          <w:r>
            <w:rPr>
              <w:rFonts w:ascii="Arial" w:hAnsi="Arial" w:cs="Arial"/>
              <w:b/>
              <w:sz w:val="20"/>
              <w:szCs w:val="20"/>
            </w:rPr>
            <w:t>3</w:t>
          </w:r>
        </w:p>
      </w:tc>
    </w:tr>
  </w:tbl>
  <w:p w:rsidR="00EE45B7" w:rsidRDefault="00385FDA">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02.6pt;margin-top:35.4pt;width:41pt;height:60.5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0"/>
                </w:tblGrid>
                <w:tr w:rsidR="004A693D">
                  <w:trPr>
                    <w:trHeight w:val="230"/>
                  </w:trPr>
                  <w:tc>
                    <w:tcPr>
                      <w:tcW w:w="2400" w:type="dxa"/>
                      <w:vMerge w:val="restart"/>
                    </w:tcPr>
                    <w:p w:rsidR="004A693D" w:rsidRDefault="004A693D">
                      <w:pPr>
                        <w:pStyle w:val="TableParagraph"/>
                        <w:ind w:left="0"/>
                        <w:rPr>
                          <w:rFonts w:ascii="Times New Roman"/>
                          <w:sz w:val="20"/>
                        </w:rPr>
                      </w:pPr>
                    </w:p>
                  </w:tc>
                </w:tr>
                <w:tr w:rsidR="004A693D">
                  <w:trPr>
                    <w:trHeight w:val="230"/>
                  </w:trPr>
                  <w:tc>
                    <w:tcPr>
                      <w:tcW w:w="2400" w:type="dxa"/>
                      <w:vMerge/>
                      <w:tcBorders>
                        <w:top w:val="nil"/>
                      </w:tcBorders>
                    </w:tcPr>
                    <w:p w:rsidR="004A693D" w:rsidRDefault="004A693D">
                      <w:pPr>
                        <w:rPr>
                          <w:sz w:val="2"/>
                          <w:szCs w:val="2"/>
                        </w:rPr>
                      </w:pPr>
                    </w:p>
                  </w:tc>
                </w:tr>
                <w:tr w:rsidR="004A693D">
                  <w:trPr>
                    <w:trHeight w:val="230"/>
                  </w:trPr>
                  <w:tc>
                    <w:tcPr>
                      <w:tcW w:w="2400" w:type="dxa"/>
                      <w:vMerge/>
                      <w:tcBorders>
                        <w:top w:val="nil"/>
                      </w:tcBorders>
                    </w:tcPr>
                    <w:p w:rsidR="004A693D" w:rsidRDefault="004A693D">
                      <w:pPr>
                        <w:rPr>
                          <w:sz w:val="2"/>
                          <w:szCs w:val="2"/>
                        </w:rPr>
                      </w:pPr>
                    </w:p>
                  </w:tc>
                </w:tr>
                <w:tr w:rsidR="004A693D">
                  <w:trPr>
                    <w:trHeight w:val="230"/>
                  </w:trPr>
                  <w:tc>
                    <w:tcPr>
                      <w:tcW w:w="2400" w:type="dxa"/>
                      <w:vMerge/>
                      <w:tcBorders>
                        <w:top w:val="nil"/>
                      </w:tcBorders>
                    </w:tcPr>
                    <w:p w:rsidR="004A693D" w:rsidRDefault="004A693D">
                      <w:pPr>
                        <w:rPr>
                          <w:sz w:val="2"/>
                          <w:szCs w:val="2"/>
                        </w:rPr>
                      </w:pPr>
                    </w:p>
                  </w:tc>
                </w:tr>
                <w:tr w:rsidR="004A693D">
                  <w:trPr>
                    <w:trHeight w:val="230"/>
                  </w:trPr>
                  <w:tc>
                    <w:tcPr>
                      <w:tcW w:w="2400" w:type="dxa"/>
                      <w:vMerge/>
                      <w:tcBorders>
                        <w:top w:val="nil"/>
                      </w:tcBorders>
                    </w:tcPr>
                    <w:p w:rsidR="004A693D" w:rsidRDefault="004A693D">
                      <w:pPr>
                        <w:rPr>
                          <w:sz w:val="2"/>
                          <w:szCs w:val="2"/>
                        </w:rPr>
                      </w:pPr>
                    </w:p>
                  </w:tc>
                </w:tr>
              </w:tbl>
              <w:p w:rsidR="00EE45B7" w:rsidRDefault="00EE45B7">
                <w:pPr>
                  <w:pStyle w:val="GvdeMetni"/>
                  <w:ind w:left="0"/>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AF" w:rsidRDefault="003D09A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6622"/>
    <w:multiLevelType w:val="hybridMultilevel"/>
    <w:tmpl w:val="E63E7F74"/>
    <w:lvl w:ilvl="0" w:tplc="F356E8A6">
      <w:numFmt w:val="bullet"/>
      <w:lvlText w:val=""/>
      <w:lvlJc w:val="left"/>
      <w:pPr>
        <w:ind w:left="109" w:hanging="284"/>
      </w:pPr>
      <w:rPr>
        <w:rFonts w:ascii="Symbol" w:eastAsia="Symbol" w:hAnsi="Symbol" w:cs="Symbol" w:hint="default"/>
        <w:w w:val="99"/>
        <w:sz w:val="20"/>
        <w:szCs w:val="20"/>
        <w:lang w:val="tr-TR" w:eastAsia="en-US" w:bidi="ar-SA"/>
      </w:rPr>
    </w:lvl>
    <w:lvl w:ilvl="1" w:tplc="DCFEB4C8">
      <w:numFmt w:val="bullet"/>
      <w:lvlText w:val="•"/>
      <w:lvlJc w:val="left"/>
      <w:pPr>
        <w:ind w:left="1134" w:hanging="284"/>
      </w:pPr>
      <w:rPr>
        <w:rFonts w:hint="default"/>
        <w:lang w:val="tr-TR" w:eastAsia="en-US" w:bidi="ar-SA"/>
      </w:rPr>
    </w:lvl>
    <w:lvl w:ilvl="2" w:tplc="D610E2DC">
      <w:numFmt w:val="bullet"/>
      <w:lvlText w:val="•"/>
      <w:lvlJc w:val="left"/>
      <w:pPr>
        <w:ind w:left="2169" w:hanging="284"/>
      </w:pPr>
      <w:rPr>
        <w:rFonts w:hint="default"/>
        <w:lang w:val="tr-TR" w:eastAsia="en-US" w:bidi="ar-SA"/>
      </w:rPr>
    </w:lvl>
    <w:lvl w:ilvl="3" w:tplc="C16CD1C6">
      <w:numFmt w:val="bullet"/>
      <w:lvlText w:val="•"/>
      <w:lvlJc w:val="left"/>
      <w:pPr>
        <w:ind w:left="3203" w:hanging="284"/>
      </w:pPr>
      <w:rPr>
        <w:rFonts w:hint="default"/>
        <w:lang w:val="tr-TR" w:eastAsia="en-US" w:bidi="ar-SA"/>
      </w:rPr>
    </w:lvl>
    <w:lvl w:ilvl="4" w:tplc="489E2E96">
      <w:numFmt w:val="bullet"/>
      <w:lvlText w:val="•"/>
      <w:lvlJc w:val="left"/>
      <w:pPr>
        <w:ind w:left="4238" w:hanging="284"/>
      </w:pPr>
      <w:rPr>
        <w:rFonts w:hint="default"/>
        <w:lang w:val="tr-TR" w:eastAsia="en-US" w:bidi="ar-SA"/>
      </w:rPr>
    </w:lvl>
    <w:lvl w:ilvl="5" w:tplc="7C566C98">
      <w:numFmt w:val="bullet"/>
      <w:lvlText w:val="•"/>
      <w:lvlJc w:val="left"/>
      <w:pPr>
        <w:ind w:left="5273" w:hanging="284"/>
      </w:pPr>
      <w:rPr>
        <w:rFonts w:hint="default"/>
        <w:lang w:val="tr-TR" w:eastAsia="en-US" w:bidi="ar-SA"/>
      </w:rPr>
    </w:lvl>
    <w:lvl w:ilvl="6" w:tplc="5B147FE8">
      <w:numFmt w:val="bullet"/>
      <w:lvlText w:val="•"/>
      <w:lvlJc w:val="left"/>
      <w:pPr>
        <w:ind w:left="6307" w:hanging="284"/>
      </w:pPr>
      <w:rPr>
        <w:rFonts w:hint="default"/>
        <w:lang w:val="tr-TR" w:eastAsia="en-US" w:bidi="ar-SA"/>
      </w:rPr>
    </w:lvl>
    <w:lvl w:ilvl="7" w:tplc="6054FCE6">
      <w:numFmt w:val="bullet"/>
      <w:lvlText w:val="•"/>
      <w:lvlJc w:val="left"/>
      <w:pPr>
        <w:ind w:left="7342" w:hanging="284"/>
      </w:pPr>
      <w:rPr>
        <w:rFonts w:hint="default"/>
        <w:lang w:val="tr-TR" w:eastAsia="en-US" w:bidi="ar-SA"/>
      </w:rPr>
    </w:lvl>
    <w:lvl w:ilvl="8" w:tplc="9030F7DA">
      <w:numFmt w:val="bullet"/>
      <w:lvlText w:val="•"/>
      <w:lvlJc w:val="left"/>
      <w:pPr>
        <w:ind w:left="8377" w:hanging="284"/>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EE45B7"/>
    <w:rsid w:val="001876DD"/>
    <w:rsid w:val="002B2DB1"/>
    <w:rsid w:val="00385FDA"/>
    <w:rsid w:val="003D09AF"/>
    <w:rsid w:val="004A693D"/>
    <w:rsid w:val="006B21CA"/>
    <w:rsid w:val="00D550F7"/>
    <w:rsid w:val="00EB297D"/>
    <w:rsid w:val="00EE45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45B7"/>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E45B7"/>
    <w:tblPr>
      <w:tblInd w:w="0" w:type="dxa"/>
      <w:tblCellMar>
        <w:top w:w="0" w:type="dxa"/>
        <w:left w:w="0" w:type="dxa"/>
        <w:bottom w:w="0" w:type="dxa"/>
        <w:right w:w="0" w:type="dxa"/>
      </w:tblCellMar>
    </w:tblPr>
  </w:style>
  <w:style w:type="paragraph" w:styleId="GvdeMetni">
    <w:name w:val="Body Text"/>
    <w:basedOn w:val="Normal"/>
    <w:uiPriority w:val="1"/>
    <w:qFormat/>
    <w:rsid w:val="00EE45B7"/>
    <w:pPr>
      <w:ind w:left="109"/>
    </w:pPr>
    <w:rPr>
      <w:sz w:val="20"/>
      <w:szCs w:val="20"/>
    </w:rPr>
  </w:style>
  <w:style w:type="paragraph" w:customStyle="1" w:styleId="Heading1">
    <w:name w:val="Heading 1"/>
    <w:basedOn w:val="Normal"/>
    <w:uiPriority w:val="1"/>
    <w:qFormat/>
    <w:rsid w:val="00EE45B7"/>
    <w:pPr>
      <w:spacing w:line="223" w:lineRule="exact"/>
      <w:ind w:left="109"/>
      <w:outlineLvl w:val="1"/>
    </w:pPr>
    <w:rPr>
      <w:rFonts w:ascii="Arial" w:eastAsia="Arial" w:hAnsi="Arial" w:cs="Arial"/>
      <w:b/>
      <w:bCs/>
      <w:sz w:val="20"/>
      <w:szCs w:val="20"/>
    </w:rPr>
  </w:style>
  <w:style w:type="paragraph" w:styleId="ListeParagraf">
    <w:name w:val="List Paragraph"/>
    <w:basedOn w:val="Normal"/>
    <w:uiPriority w:val="1"/>
    <w:qFormat/>
    <w:rsid w:val="00EE45B7"/>
    <w:pPr>
      <w:spacing w:before="33"/>
      <w:ind w:left="392" w:hanging="284"/>
    </w:pPr>
  </w:style>
  <w:style w:type="paragraph" w:customStyle="1" w:styleId="TableParagraph">
    <w:name w:val="Table Paragraph"/>
    <w:basedOn w:val="Normal"/>
    <w:uiPriority w:val="1"/>
    <w:qFormat/>
    <w:rsid w:val="00EE45B7"/>
    <w:pPr>
      <w:ind w:left="107"/>
    </w:pPr>
  </w:style>
  <w:style w:type="paragraph" w:styleId="stbilgi">
    <w:name w:val="header"/>
    <w:basedOn w:val="Normal"/>
    <w:link w:val="stbilgiChar"/>
    <w:unhideWhenUsed/>
    <w:rsid w:val="004A693D"/>
    <w:pPr>
      <w:tabs>
        <w:tab w:val="center" w:pos="4536"/>
        <w:tab w:val="right" w:pos="9072"/>
      </w:tabs>
    </w:pPr>
  </w:style>
  <w:style w:type="character" w:customStyle="1" w:styleId="stbilgiChar">
    <w:name w:val="Üstbilgi Char"/>
    <w:basedOn w:val="VarsaylanParagrafYazTipi"/>
    <w:link w:val="stbilgi"/>
    <w:rsid w:val="004A693D"/>
    <w:rPr>
      <w:rFonts w:ascii="Microsoft Sans Serif" w:eastAsia="Microsoft Sans Serif" w:hAnsi="Microsoft Sans Serif" w:cs="Microsoft Sans Serif"/>
      <w:lang w:val="tr-TR"/>
    </w:rPr>
  </w:style>
  <w:style w:type="paragraph" w:styleId="Altbilgi">
    <w:name w:val="footer"/>
    <w:basedOn w:val="Normal"/>
    <w:link w:val="AltbilgiChar"/>
    <w:unhideWhenUsed/>
    <w:rsid w:val="004A693D"/>
    <w:pPr>
      <w:tabs>
        <w:tab w:val="center" w:pos="4536"/>
        <w:tab w:val="right" w:pos="9072"/>
      </w:tabs>
    </w:pPr>
  </w:style>
  <w:style w:type="character" w:customStyle="1" w:styleId="AltbilgiChar">
    <w:name w:val="Altbilgi Char"/>
    <w:basedOn w:val="VarsaylanParagrafYazTipi"/>
    <w:link w:val="Altbilgi"/>
    <w:rsid w:val="004A693D"/>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4A693D"/>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A693D"/>
    <w:rPr>
      <w:rFonts w:ascii="Tahoma" w:hAnsi="Tahoma" w:cs="Tahoma"/>
      <w:sz w:val="16"/>
      <w:szCs w:val="16"/>
    </w:rPr>
  </w:style>
  <w:style w:type="character" w:customStyle="1" w:styleId="BalonMetniChar">
    <w:name w:val="Balon Metni Char"/>
    <w:basedOn w:val="VarsaylanParagrafYazTipi"/>
    <w:link w:val="BalonMetni"/>
    <w:uiPriority w:val="99"/>
    <w:semiHidden/>
    <w:rsid w:val="004A693D"/>
    <w:rPr>
      <w:rFonts w:ascii="Tahoma" w:eastAsia="Microsoft Sans Serif" w:hAnsi="Tahoma" w:cs="Tahoma"/>
      <w:sz w:val="16"/>
      <w:szCs w:val="16"/>
      <w:lang w:val="tr-TR"/>
    </w:rPr>
  </w:style>
  <w:style w:type="paragraph" w:customStyle="1" w:styleId="Default">
    <w:name w:val="Default"/>
    <w:rsid w:val="00EB297D"/>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1686</Words>
  <Characters>9614</Characters>
  <Application>Microsoft Office Word</Application>
  <DocSecurity>0</DocSecurity>
  <Lines>80</Lines>
  <Paragraphs>22</Paragraphs>
  <ScaleCrop>false</ScaleCrop>
  <Company>ONUR668785 COMPANY</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dc:creator>
  <cp:lastModifiedBy>Özlem Özen</cp:lastModifiedBy>
  <cp:revision>7</cp:revision>
  <cp:lastPrinted>2022-12-19T11:41:00Z</cp:lastPrinted>
  <dcterms:created xsi:type="dcterms:W3CDTF">2022-12-16T13:55:00Z</dcterms:created>
  <dcterms:modified xsi:type="dcterms:W3CDTF">2022-12-19T11:41:00Z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Microsoft® Word 2010</vt:lpwstr>
  </property>
  <property fmtid="{D5CDD505-2E9C-101B-9397-08002B2CF9AE}" pid="4" name="LastSaved">
    <vt:filetime>2022-12-16T00:00:00Z</vt:filetime>
  </property>
</Properties>
</file>