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2F47A9" w:rsidTr="009E6B0D">
        <w:trPr>
          <w:trHeight w:val="720"/>
        </w:trPr>
        <w:tc>
          <w:tcPr>
            <w:tcW w:w="2187" w:type="dxa"/>
          </w:tcPr>
          <w:p w:rsidR="002F47A9" w:rsidRDefault="002F47A9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356525" cy="723568"/>
                  <wp:effectExtent l="19050" t="0" r="0" b="0"/>
                  <wp:docPr id="7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2F47A9" w:rsidRPr="00146EFD" w:rsidRDefault="002F47A9" w:rsidP="009E6B0D">
            <w:pPr>
              <w:rPr>
                <w:rFonts w:ascii="Arial" w:hAnsi="Arial" w:cs="Arial"/>
                <w:b/>
              </w:rPr>
            </w:pPr>
          </w:p>
          <w:p w:rsidR="002F47A9" w:rsidRPr="00146EFD" w:rsidRDefault="002F47A9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KAROTİS STENT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2F47A9" w:rsidRPr="00146EFD" w:rsidRDefault="002F47A9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2F47A9" w:rsidRDefault="002F47A9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8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7A9" w:rsidRPr="00146EFD" w:rsidTr="009E6B0D">
        <w:trPr>
          <w:trHeight w:val="352"/>
        </w:trPr>
        <w:tc>
          <w:tcPr>
            <w:tcW w:w="2836" w:type="dxa"/>
            <w:gridSpan w:val="2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93114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2551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C97615" w:rsidRDefault="00C97615">
      <w:pPr>
        <w:pStyle w:val="GvdeMetni"/>
        <w:spacing w:before="6"/>
        <w:ind w:left="0"/>
        <w:jc w:val="left"/>
        <w:rPr>
          <w:rFonts w:ascii="Arial"/>
          <w:b/>
          <w:sz w:val="30"/>
        </w:rPr>
      </w:pPr>
    </w:p>
    <w:p w:rsidR="00C97615" w:rsidRPr="002F47A9" w:rsidRDefault="00071B2B">
      <w:pPr>
        <w:pStyle w:val="Heading1"/>
        <w:spacing w:line="278" w:lineRule="auto"/>
        <w:ind w:right="461" w:firstLine="460"/>
        <w:jc w:val="both"/>
        <w:rPr>
          <w:sz w:val="20"/>
          <w:szCs w:val="20"/>
        </w:rPr>
      </w:pPr>
      <w:r w:rsidRPr="002F47A9">
        <w:rPr>
          <w:sz w:val="20"/>
          <w:szCs w:val="20"/>
        </w:rPr>
        <w:t>Karotis/vertebral/intraserebral arter hastalığı nedir, nasıl seyreder ve sebepleri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nelerdir?</w:t>
      </w:r>
    </w:p>
    <w:p w:rsidR="00C97615" w:rsidRPr="002F47A9" w:rsidRDefault="00071B2B">
      <w:pPr>
        <w:pStyle w:val="GvdeMetni"/>
        <w:spacing w:before="3" w:line="280" w:lineRule="auto"/>
        <w:ind w:right="461" w:firstLine="4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Boynumuzun her iki yanında birer tane olarak yerleşmiş olan ana karotis arterlerimiz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(halk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arasındaki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adıyla</w:t>
      </w:r>
      <w:r w:rsidRPr="002F47A9">
        <w:rPr>
          <w:rFonts w:ascii="Arial" w:hAnsi="Arial" w:cs="Arial"/>
          <w:spacing w:val="17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„Şah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damarı‟)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internal</w:t>
      </w:r>
      <w:r w:rsidRPr="002F47A9">
        <w:rPr>
          <w:rFonts w:ascii="Arial" w:hAnsi="Arial" w:cs="Arial"/>
          <w:spacing w:val="15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(iç)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eksternal</w:t>
      </w:r>
      <w:r w:rsidRPr="002F47A9">
        <w:rPr>
          <w:rFonts w:ascii="Arial" w:hAnsi="Arial" w:cs="Arial"/>
          <w:spacing w:val="17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(dış)</w:t>
      </w:r>
      <w:r w:rsidRPr="002F47A9">
        <w:rPr>
          <w:rFonts w:ascii="Arial" w:hAnsi="Arial" w:cs="Arial"/>
          <w:spacing w:val="17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</w:t>
      </w:r>
      <w:r w:rsidRPr="002F47A9">
        <w:rPr>
          <w:rFonts w:ascii="Arial" w:hAnsi="Arial" w:cs="Arial"/>
          <w:spacing w:val="19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arterler</w:t>
      </w:r>
      <w:r w:rsidRPr="002F47A9">
        <w:rPr>
          <w:rFonts w:ascii="Arial" w:hAnsi="Arial" w:cs="Arial"/>
          <w:spacing w:val="16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olarak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iki ana dal ve sonrasında bunlara ait çeşitli dallanmalarla seyreder. İnternal karotis arterler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beyne oksijence zengin kanı ulaştıran 4 ana damardan ikisini oluşturur. Eksternal karotis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arterler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ise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yüz,</w:t>
      </w:r>
      <w:r w:rsidRPr="002F47A9">
        <w:rPr>
          <w:rFonts w:ascii="Arial" w:hAnsi="Arial" w:cs="Arial"/>
          <w:spacing w:val="2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boyun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bölgesi</w:t>
      </w:r>
      <w:r w:rsidRPr="002F47A9">
        <w:rPr>
          <w:rFonts w:ascii="Arial" w:hAnsi="Arial" w:cs="Arial"/>
          <w:spacing w:val="19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saçlı</w:t>
      </w:r>
      <w:r w:rsidRPr="002F47A9">
        <w:rPr>
          <w:rFonts w:ascii="Arial" w:hAnsi="Arial" w:cs="Arial"/>
          <w:spacing w:val="1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deriyi</w:t>
      </w:r>
      <w:r w:rsidRPr="002F47A9">
        <w:rPr>
          <w:rFonts w:ascii="Arial" w:hAnsi="Arial" w:cs="Arial"/>
          <w:spacing w:val="19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beslerler.</w:t>
      </w:r>
      <w:r w:rsidRPr="002F47A9">
        <w:rPr>
          <w:rFonts w:ascii="Arial" w:hAnsi="Arial" w:cs="Arial"/>
          <w:spacing w:val="2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arterlerin</w:t>
      </w:r>
      <w:r w:rsidRPr="002F47A9">
        <w:rPr>
          <w:rFonts w:ascii="Arial" w:hAnsi="Arial" w:cs="Arial"/>
          <w:spacing w:val="19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iç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kısmında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plak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adı verilen yağ içeriği yüksek yapılanmanın gelişimine karotis arter hastalığı adı verilir. 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sık ateroskleroz yani damar sertliğinden kaynaklanır ve karotis hastalarının çoğuna kalp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damar ya da periferik damar hastalığı da eşlik eder. Vertebral arter boynun arkasında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seyreden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arka kısmını özellikle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denge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solunum-dolaşım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merkezlerini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besler.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Yaşla karotis/vertebral/intraserebral arter hastalığı sıklığı artar. Karotis arter hastalığı inme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 serebrovasküler ataklara yol açabildiği için ciddi seyredebilen bir durumdur. İnme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giden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akımı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kesildiğinde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ortaya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çıkar.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Eğer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giden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akımı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birkaç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dakikadan fazla kesintiye uğrarsa beyin hücreleri ölmeye başlar. İnme beyin hasarı, felçler,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uzun dönemli sakatlık ve ölümle sonuçlanabilir. Herhangi bir nedenle karotis arterlerin iç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tabakalarında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hasarlanma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ortaya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çıktığında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hastalığı başlar</w:t>
      </w:r>
      <w:r w:rsidRPr="002F47A9">
        <w:rPr>
          <w:rFonts w:ascii="Arial" w:hAnsi="Arial" w:cs="Arial"/>
          <w:spacing w:val="59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görünmektedir.</w:t>
      </w:r>
      <w:r w:rsidRPr="002F47A9">
        <w:rPr>
          <w:rFonts w:ascii="Arial" w:hAnsi="Arial" w:cs="Arial"/>
          <w:spacing w:val="-56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hasarlanmaya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katkıda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bulunan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faktörler: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Tütün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tütün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ürünleri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kullanımı,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yüksek miktarda yağ ve kolesterol bulunması, Yüksek kan basıncı İnsülin direnci 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diyabete bağlı yüksek kan şekeri düzeyidir.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 arter hastalığı,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 arterler ileri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derecede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daralana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tam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tıkanma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oluşana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kadar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belirti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semptomlara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yol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açmayabilir. Görülebilecek Semptomlar: Vücudun bir yarısında yüzü de içine alan çeşitli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derecelerde güç kaybı ve/veya hissizlik, Konuşma ve anlama güçlüğü, Bir ya da her iki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gözde ani görme kaybı-görmede azalma, Baş dönmesi-denge bozukluğu ve Sebepsiz, ani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başlangıçlı şiddetli baş ağrısıdır. Bazen çok kısa süreli olabilen bu semptomlar arkadan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gelecek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ağır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bir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inmenin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işareti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olabileceğinden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mutlaka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bir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sağlık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kuruluşuna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başvurulmalıdır.</w:t>
      </w:r>
    </w:p>
    <w:p w:rsidR="00C97615" w:rsidRPr="002F47A9" w:rsidRDefault="00071B2B">
      <w:pPr>
        <w:pStyle w:val="Heading1"/>
        <w:spacing w:line="237" w:lineRule="exact"/>
        <w:ind w:left="677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K</w:t>
      </w:r>
      <w:r w:rsidRPr="002F47A9">
        <w:rPr>
          <w:sz w:val="20"/>
          <w:szCs w:val="20"/>
        </w:rPr>
        <w:t>arot</w:t>
      </w:r>
      <w:r w:rsidRPr="002F47A9">
        <w:rPr>
          <w:spacing w:val="1"/>
          <w:sz w:val="20"/>
          <w:szCs w:val="20"/>
        </w:rPr>
        <w:t>i</w:t>
      </w:r>
      <w:r w:rsidRPr="002F47A9">
        <w:rPr>
          <w:sz w:val="20"/>
          <w:szCs w:val="20"/>
        </w:rPr>
        <w:t>s /</w:t>
      </w:r>
      <w:r w:rsidRPr="002F47A9">
        <w:rPr>
          <w:spacing w:val="4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Ver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pacing w:val="-4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ra</w:t>
      </w:r>
      <w:r w:rsidRPr="002F47A9">
        <w:rPr>
          <w:sz w:val="20"/>
          <w:szCs w:val="20"/>
        </w:rPr>
        <w:t>l</w:t>
      </w:r>
      <w:r w:rsidRPr="002F47A9">
        <w:rPr>
          <w:spacing w:val="2"/>
          <w:sz w:val="20"/>
          <w:szCs w:val="20"/>
        </w:rPr>
        <w:t xml:space="preserve"> </w:t>
      </w:r>
      <w:r w:rsidRPr="002F47A9">
        <w:rPr>
          <w:sz w:val="20"/>
          <w:szCs w:val="20"/>
        </w:rPr>
        <w:t>/</w:t>
      </w:r>
      <w:r w:rsidRPr="002F47A9">
        <w:rPr>
          <w:spacing w:val="4"/>
          <w:sz w:val="20"/>
          <w:szCs w:val="20"/>
        </w:rPr>
        <w:t xml:space="preserve"> </w:t>
      </w:r>
      <w:r w:rsidRPr="002F47A9">
        <w:rPr>
          <w:w w:val="35"/>
          <w:sz w:val="20"/>
          <w:szCs w:val="20"/>
        </w:rPr>
        <w:t>Ġ</w:t>
      </w:r>
      <w:r w:rsidRPr="002F47A9">
        <w:rPr>
          <w:spacing w:val="-3"/>
          <w:sz w:val="20"/>
          <w:szCs w:val="20"/>
        </w:rPr>
        <w:t>n</w:t>
      </w:r>
      <w:r w:rsidRPr="002F47A9">
        <w:rPr>
          <w:sz w:val="20"/>
          <w:szCs w:val="20"/>
        </w:rPr>
        <w:t>t</w:t>
      </w:r>
      <w:r w:rsidRPr="002F47A9">
        <w:rPr>
          <w:spacing w:val="-3"/>
          <w:sz w:val="20"/>
          <w:szCs w:val="20"/>
        </w:rPr>
        <w:t>r</w:t>
      </w:r>
      <w:r w:rsidRPr="002F47A9">
        <w:rPr>
          <w:spacing w:val="-1"/>
          <w:sz w:val="20"/>
          <w:szCs w:val="20"/>
        </w:rPr>
        <w:t>aserebra</w:t>
      </w:r>
      <w:r w:rsidRPr="002F47A9">
        <w:rPr>
          <w:sz w:val="20"/>
          <w:szCs w:val="20"/>
        </w:rPr>
        <w:t>l</w:t>
      </w:r>
      <w:r w:rsidRPr="002F47A9">
        <w:rPr>
          <w:spacing w:val="4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a</w:t>
      </w:r>
      <w:r w:rsidRPr="002F47A9">
        <w:rPr>
          <w:spacing w:val="-1"/>
          <w:sz w:val="20"/>
          <w:szCs w:val="20"/>
        </w:rPr>
        <w:t>r</w:t>
      </w:r>
      <w:r w:rsidRPr="002F47A9">
        <w:rPr>
          <w:spacing w:val="1"/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z w:val="20"/>
          <w:szCs w:val="20"/>
        </w:rPr>
        <w:t>r</w:t>
      </w:r>
      <w:r w:rsidRPr="002F47A9">
        <w:rPr>
          <w:spacing w:val="3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alo</w:t>
      </w:r>
      <w:r w:rsidRPr="002F47A9">
        <w:rPr>
          <w:sz w:val="20"/>
          <w:szCs w:val="20"/>
        </w:rPr>
        <w:t>n</w:t>
      </w:r>
      <w:r w:rsidRPr="002F47A9">
        <w:rPr>
          <w:spacing w:val="3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a</w:t>
      </w:r>
      <w:r w:rsidRPr="002F47A9">
        <w:rPr>
          <w:sz w:val="20"/>
          <w:szCs w:val="20"/>
        </w:rPr>
        <w:t>n</w:t>
      </w:r>
      <w:r w:rsidRPr="002F47A9">
        <w:rPr>
          <w:spacing w:val="-2"/>
          <w:sz w:val="20"/>
          <w:szCs w:val="20"/>
        </w:rPr>
        <w:t>j</w:t>
      </w:r>
      <w:r w:rsidRPr="002F47A9">
        <w:rPr>
          <w:sz w:val="20"/>
          <w:szCs w:val="20"/>
        </w:rPr>
        <w:t>io</w:t>
      </w:r>
      <w:r w:rsidRPr="002F47A9">
        <w:rPr>
          <w:spacing w:val="-2"/>
          <w:sz w:val="20"/>
          <w:szCs w:val="20"/>
        </w:rPr>
        <w:t>p</w:t>
      </w:r>
      <w:r w:rsidRPr="002F47A9">
        <w:rPr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as</w:t>
      </w:r>
      <w:r w:rsidRPr="002F47A9">
        <w:rPr>
          <w:spacing w:val="-2"/>
          <w:sz w:val="20"/>
          <w:szCs w:val="20"/>
        </w:rPr>
        <w:t>t</w:t>
      </w:r>
      <w:r w:rsidRPr="002F47A9">
        <w:rPr>
          <w:sz w:val="20"/>
          <w:szCs w:val="20"/>
        </w:rPr>
        <w:t>i</w:t>
      </w:r>
      <w:r w:rsidRPr="002F47A9">
        <w:rPr>
          <w:spacing w:val="4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-1"/>
          <w:sz w:val="20"/>
          <w:szCs w:val="20"/>
        </w:rPr>
        <w:t>e/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1"/>
          <w:sz w:val="20"/>
          <w:szCs w:val="20"/>
        </w:rPr>
        <w:t>e</w:t>
      </w:r>
      <w:r w:rsidRPr="002F47A9">
        <w:rPr>
          <w:spacing w:val="-3"/>
          <w:sz w:val="20"/>
          <w:szCs w:val="20"/>
        </w:rPr>
        <w:t>y</w:t>
      </w:r>
      <w:r w:rsidRPr="002F47A9">
        <w:rPr>
          <w:sz w:val="20"/>
          <w:szCs w:val="20"/>
        </w:rPr>
        <w:t>a</w:t>
      </w:r>
      <w:r w:rsidRPr="002F47A9">
        <w:rPr>
          <w:spacing w:val="3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stent</w:t>
      </w:r>
      <w:r w:rsidRPr="002F47A9">
        <w:rPr>
          <w:spacing w:val="1"/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em</w:t>
      </w:r>
      <w:r w:rsidRPr="002F47A9">
        <w:rPr>
          <w:sz w:val="20"/>
          <w:szCs w:val="20"/>
        </w:rPr>
        <w:t>e</w:t>
      </w:r>
      <w:r w:rsidRPr="002F47A9">
        <w:rPr>
          <w:spacing w:val="11"/>
          <w:sz w:val="20"/>
          <w:szCs w:val="20"/>
        </w:rPr>
        <w:t xml:space="preserve"> </w:t>
      </w:r>
      <w:r w:rsidRPr="002F47A9">
        <w:rPr>
          <w:sz w:val="20"/>
          <w:szCs w:val="20"/>
        </w:rPr>
        <w:t>n</w:t>
      </w:r>
      <w:r w:rsidRPr="002F47A9">
        <w:rPr>
          <w:spacing w:val="-1"/>
          <w:sz w:val="20"/>
          <w:szCs w:val="20"/>
        </w:rPr>
        <w:t>e</w:t>
      </w:r>
      <w:r w:rsidRPr="002F47A9">
        <w:rPr>
          <w:spacing w:val="-3"/>
          <w:sz w:val="20"/>
          <w:szCs w:val="20"/>
        </w:rPr>
        <w:t>d</w:t>
      </w:r>
      <w:r w:rsidRPr="002F47A9">
        <w:rPr>
          <w:spacing w:val="-2"/>
          <w:sz w:val="20"/>
          <w:szCs w:val="20"/>
        </w:rPr>
        <w:t>ir</w:t>
      </w:r>
      <w:r w:rsidRPr="002F47A9">
        <w:rPr>
          <w:sz w:val="20"/>
          <w:szCs w:val="20"/>
        </w:rPr>
        <w:t>,</w:t>
      </w:r>
    </w:p>
    <w:p w:rsidR="00C97615" w:rsidRPr="002F47A9" w:rsidRDefault="00071B2B">
      <w:pPr>
        <w:spacing w:before="39"/>
        <w:ind w:left="216"/>
        <w:rPr>
          <w:rFonts w:ascii="Arial" w:hAnsi="Arial" w:cs="Arial"/>
          <w:b/>
          <w:sz w:val="20"/>
          <w:szCs w:val="20"/>
        </w:rPr>
      </w:pPr>
      <w:r w:rsidRPr="002F47A9">
        <w:rPr>
          <w:rFonts w:ascii="Arial" w:hAnsi="Arial" w:cs="Arial"/>
          <w:b/>
          <w:sz w:val="20"/>
          <w:szCs w:val="20"/>
        </w:rPr>
        <w:t>neden</w:t>
      </w:r>
      <w:r w:rsidRPr="002F47A9">
        <w:rPr>
          <w:rFonts w:ascii="Arial" w:hAnsi="Arial" w:cs="Arial"/>
          <w:b/>
          <w:spacing w:val="-13"/>
          <w:sz w:val="20"/>
          <w:szCs w:val="20"/>
        </w:rPr>
        <w:t xml:space="preserve"> </w:t>
      </w:r>
      <w:r w:rsidRPr="002F47A9">
        <w:rPr>
          <w:rFonts w:ascii="Arial" w:hAnsi="Arial" w:cs="Arial"/>
          <w:b/>
          <w:sz w:val="20"/>
          <w:szCs w:val="20"/>
        </w:rPr>
        <w:t>bu</w:t>
      </w:r>
      <w:r w:rsidRPr="002F47A9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Pr="002F47A9">
        <w:rPr>
          <w:rFonts w:ascii="Arial" w:hAnsi="Arial" w:cs="Arial"/>
          <w:b/>
          <w:sz w:val="20"/>
          <w:szCs w:val="20"/>
        </w:rPr>
        <w:t>iĢlemlere</w:t>
      </w:r>
      <w:r w:rsidRPr="002F47A9">
        <w:rPr>
          <w:rFonts w:ascii="Arial" w:hAnsi="Arial" w:cs="Arial"/>
          <w:b/>
          <w:spacing w:val="-11"/>
          <w:sz w:val="20"/>
          <w:szCs w:val="20"/>
        </w:rPr>
        <w:t xml:space="preserve"> </w:t>
      </w:r>
      <w:r w:rsidRPr="002F47A9">
        <w:rPr>
          <w:rFonts w:ascii="Arial" w:hAnsi="Arial" w:cs="Arial"/>
          <w:b/>
          <w:sz w:val="20"/>
          <w:szCs w:val="20"/>
        </w:rPr>
        <w:t>gereksinim</w:t>
      </w:r>
      <w:r w:rsidRPr="002F47A9">
        <w:rPr>
          <w:rFonts w:ascii="Arial" w:hAnsi="Arial" w:cs="Arial"/>
          <w:b/>
          <w:spacing w:val="-12"/>
          <w:sz w:val="20"/>
          <w:szCs w:val="20"/>
        </w:rPr>
        <w:t xml:space="preserve"> </w:t>
      </w:r>
      <w:r w:rsidRPr="002F47A9">
        <w:rPr>
          <w:rFonts w:ascii="Arial" w:hAnsi="Arial" w:cs="Arial"/>
          <w:b/>
          <w:sz w:val="20"/>
          <w:szCs w:val="20"/>
        </w:rPr>
        <w:t>duyulur?</w:t>
      </w:r>
    </w:p>
    <w:p w:rsidR="00C97615" w:rsidRPr="002F47A9" w:rsidRDefault="00071B2B">
      <w:pPr>
        <w:pStyle w:val="GvdeMetni"/>
        <w:spacing w:before="44" w:line="280" w:lineRule="auto"/>
        <w:ind w:right="459" w:firstLine="4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Karotis,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vertebral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ve/veya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intraserebral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balon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anjioplasti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ve/veya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stentleme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besleyen atardamar darlık veya tıkanıklıklarının balon veya stent denilen tel kafes ile 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genellikle her ikisi ile birlikte açılmasıdır. Bu yolla beyin daha iyi kanlanacak ve damardaki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pıhtı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plaklar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sabitlendiği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için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ileride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ortaya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çıkabilecek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felçliklerden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korununmuş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olunacaktır. Ayrıca beynin kanlanmasının artmasıyla felçlik sonrası güç kayıpları dah hızlı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iyileşebilecektir.</w:t>
      </w:r>
    </w:p>
    <w:p w:rsidR="00C97615" w:rsidRPr="002F47A9" w:rsidRDefault="00071B2B">
      <w:pPr>
        <w:pStyle w:val="Heading1"/>
        <w:spacing w:line="276" w:lineRule="auto"/>
        <w:ind w:right="466" w:firstLine="460"/>
        <w:jc w:val="both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K</w:t>
      </w:r>
      <w:r w:rsidRPr="002F47A9">
        <w:rPr>
          <w:spacing w:val="-1"/>
          <w:sz w:val="20"/>
          <w:szCs w:val="20"/>
        </w:rPr>
        <w:t>arot</w:t>
      </w:r>
      <w:r w:rsidRPr="002F47A9">
        <w:rPr>
          <w:spacing w:val="1"/>
          <w:sz w:val="20"/>
          <w:szCs w:val="20"/>
        </w:rPr>
        <w:t>i</w:t>
      </w:r>
      <w:r w:rsidRPr="002F47A9">
        <w:rPr>
          <w:sz w:val="20"/>
          <w:szCs w:val="20"/>
        </w:rPr>
        <w:t xml:space="preserve">s </w:t>
      </w:r>
      <w:r w:rsidRPr="002F47A9">
        <w:rPr>
          <w:spacing w:val="13"/>
          <w:sz w:val="20"/>
          <w:szCs w:val="20"/>
        </w:rPr>
        <w:t xml:space="preserve"> </w:t>
      </w:r>
      <w:r w:rsidRPr="002F47A9">
        <w:rPr>
          <w:sz w:val="20"/>
          <w:szCs w:val="20"/>
        </w:rPr>
        <w:t xml:space="preserve">/ </w:t>
      </w:r>
      <w:r w:rsidRPr="002F47A9">
        <w:rPr>
          <w:spacing w:val="17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Ve</w:t>
      </w:r>
      <w:r w:rsidRPr="002F47A9">
        <w:rPr>
          <w:spacing w:val="-3"/>
          <w:sz w:val="20"/>
          <w:szCs w:val="20"/>
        </w:rPr>
        <w:t>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ebr</w:t>
      </w:r>
      <w:r w:rsidRPr="002F47A9">
        <w:rPr>
          <w:spacing w:val="-3"/>
          <w:sz w:val="20"/>
          <w:szCs w:val="20"/>
        </w:rPr>
        <w:t>a</w:t>
      </w:r>
      <w:r w:rsidRPr="002F47A9">
        <w:rPr>
          <w:sz w:val="20"/>
          <w:szCs w:val="20"/>
        </w:rPr>
        <w:t xml:space="preserve">l </w:t>
      </w:r>
      <w:r w:rsidRPr="002F47A9">
        <w:rPr>
          <w:spacing w:val="15"/>
          <w:sz w:val="20"/>
          <w:szCs w:val="20"/>
        </w:rPr>
        <w:t xml:space="preserve"> </w:t>
      </w:r>
      <w:r w:rsidRPr="002F47A9">
        <w:rPr>
          <w:sz w:val="20"/>
          <w:szCs w:val="20"/>
        </w:rPr>
        <w:t xml:space="preserve">/ </w:t>
      </w:r>
      <w:r w:rsidRPr="002F47A9">
        <w:rPr>
          <w:spacing w:val="15"/>
          <w:sz w:val="20"/>
          <w:szCs w:val="20"/>
        </w:rPr>
        <w:t xml:space="preserve"> </w:t>
      </w:r>
      <w:r w:rsidRPr="002F47A9">
        <w:rPr>
          <w:spacing w:val="-2"/>
          <w:w w:val="35"/>
          <w:sz w:val="20"/>
          <w:szCs w:val="20"/>
        </w:rPr>
        <w:t>Ġ</w:t>
      </w:r>
      <w:r w:rsidRPr="002F47A9">
        <w:rPr>
          <w:sz w:val="20"/>
          <w:szCs w:val="20"/>
        </w:rPr>
        <w:t>ntr</w:t>
      </w:r>
      <w:r w:rsidRPr="002F47A9">
        <w:rPr>
          <w:spacing w:val="-1"/>
          <w:sz w:val="20"/>
          <w:szCs w:val="20"/>
        </w:rPr>
        <w:t>asere</w:t>
      </w:r>
      <w:r w:rsidRPr="002F47A9">
        <w:rPr>
          <w:spacing w:val="-4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ra</w:t>
      </w:r>
      <w:r w:rsidRPr="002F47A9">
        <w:rPr>
          <w:sz w:val="20"/>
          <w:szCs w:val="20"/>
        </w:rPr>
        <w:t xml:space="preserve">l </w:t>
      </w:r>
      <w:r w:rsidRPr="002F47A9">
        <w:rPr>
          <w:spacing w:val="17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a</w:t>
      </w:r>
      <w:r w:rsidRPr="002F47A9">
        <w:rPr>
          <w:spacing w:val="-1"/>
          <w:sz w:val="20"/>
          <w:szCs w:val="20"/>
        </w:rPr>
        <w:t>r</w:t>
      </w:r>
      <w:r w:rsidRPr="002F47A9">
        <w:rPr>
          <w:spacing w:val="1"/>
          <w:sz w:val="20"/>
          <w:szCs w:val="20"/>
        </w:rPr>
        <w:t>t</w:t>
      </w:r>
      <w:r w:rsidRPr="002F47A9">
        <w:rPr>
          <w:spacing w:val="-3"/>
          <w:sz w:val="20"/>
          <w:szCs w:val="20"/>
        </w:rPr>
        <w:t>e</w:t>
      </w:r>
      <w:r w:rsidRPr="002F47A9">
        <w:rPr>
          <w:sz w:val="20"/>
          <w:szCs w:val="20"/>
        </w:rPr>
        <w:t xml:space="preserve">r </w:t>
      </w:r>
      <w:r w:rsidRPr="002F47A9">
        <w:rPr>
          <w:spacing w:val="17"/>
          <w:sz w:val="20"/>
          <w:szCs w:val="20"/>
        </w:rPr>
        <w:t xml:space="preserve"> </w:t>
      </w:r>
      <w:r w:rsidRPr="002F47A9">
        <w:rPr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a</w:t>
      </w:r>
      <w:r w:rsidRPr="002F47A9">
        <w:rPr>
          <w:spacing w:val="-2"/>
          <w:sz w:val="20"/>
          <w:szCs w:val="20"/>
        </w:rPr>
        <w:t>l</w:t>
      </w:r>
      <w:r w:rsidRPr="002F47A9">
        <w:rPr>
          <w:sz w:val="20"/>
          <w:szCs w:val="20"/>
        </w:rPr>
        <w:t xml:space="preserve">on </w:t>
      </w:r>
      <w:r w:rsidRPr="002F47A9">
        <w:rPr>
          <w:spacing w:val="15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an</w:t>
      </w:r>
      <w:r w:rsidRPr="002F47A9">
        <w:rPr>
          <w:spacing w:val="-2"/>
          <w:sz w:val="20"/>
          <w:szCs w:val="20"/>
        </w:rPr>
        <w:t>j</w:t>
      </w:r>
      <w:r w:rsidRPr="002F47A9">
        <w:rPr>
          <w:sz w:val="20"/>
          <w:szCs w:val="20"/>
        </w:rPr>
        <w:t>io</w:t>
      </w:r>
      <w:r w:rsidRPr="002F47A9">
        <w:rPr>
          <w:spacing w:val="-2"/>
          <w:sz w:val="20"/>
          <w:szCs w:val="20"/>
        </w:rPr>
        <w:t>p</w:t>
      </w:r>
      <w:r w:rsidRPr="002F47A9">
        <w:rPr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as</w:t>
      </w:r>
      <w:r w:rsidRPr="002F47A9">
        <w:rPr>
          <w:spacing w:val="-2"/>
          <w:sz w:val="20"/>
          <w:szCs w:val="20"/>
        </w:rPr>
        <w:t>t</w:t>
      </w:r>
      <w:r w:rsidRPr="002F47A9">
        <w:rPr>
          <w:sz w:val="20"/>
          <w:szCs w:val="20"/>
        </w:rPr>
        <w:t xml:space="preserve">i </w:t>
      </w:r>
      <w:r w:rsidRPr="002F47A9">
        <w:rPr>
          <w:spacing w:val="17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-1"/>
          <w:sz w:val="20"/>
          <w:szCs w:val="20"/>
        </w:rPr>
        <w:t>e/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1"/>
          <w:sz w:val="20"/>
          <w:szCs w:val="20"/>
        </w:rPr>
        <w:t>e</w:t>
      </w:r>
      <w:r w:rsidRPr="002F47A9">
        <w:rPr>
          <w:spacing w:val="-6"/>
          <w:sz w:val="20"/>
          <w:szCs w:val="20"/>
        </w:rPr>
        <w:t>y</w:t>
      </w:r>
      <w:r w:rsidRPr="002F47A9">
        <w:rPr>
          <w:sz w:val="20"/>
          <w:szCs w:val="20"/>
        </w:rPr>
        <w:t xml:space="preserve">a </w:t>
      </w:r>
      <w:r w:rsidRPr="002F47A9">
        <w:rPr>
          <w:spacing w:val="18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sten</w:t>
      </w:r>
      <w:r w:rsidRPr="002F47A9">
        <w:rPr>
          <w:spacing w:val="-3"/>
          <w:sz w:val="20"/>
          <w:szCs w:val="20"/>
        </w:rPr>
        <w:t>t</w:t>
      </w:r>
      <w:r w:rsidRPr="002F47A9">
        <w:rPr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e</w:t>
      </w:r>
      <w:r w:rsidRPr="002F47A9">
        <w:rPr>
          <w:spacing w:val="-3"/>
          <w:sz w:val="20"/>
          <w:szCs w:val="20"/>
        </w:rPr>
        <w:t>m</w:t>
      </w:r>
      <w:r w:rsidRPr="002F47A9">
        <w:rPr>
          <w:sz w:val="20"/>
          <w:szCs w:val="20"/>
        </w:rPr>
        <w:t>e nerede,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nasıl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ve kim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tarafından</w:t>
      </w:r>
      <w:r w:rsidRPr="002F47A9">
        <w:rPr>
          <w:spacing w:val="-2"/>
          <w:sz w:val="20"/>
          <w:szCs w:val="20"/>
        </w:rPr>
        <w:t xml:space="preserve"> </w:t>
      </w:r>
      <w:r w:rsidRPr="002F47A9">
        <w:rPr>
          <w:sz w:val="20"/>
          <w:szCs w:val="20"/>
        </w:rPr>
        <w:t>yapılır,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tahmini</w:t>
      </w:r>
      <w:r w:rsidRPr="002F47A9">
        <w:rPr>
          <w:spacing w:val="-2"/>
          <w:sz w:val="20"/>
          <w:szCs w:val="20"/>
        </w:rPr>
        <w:t xml:space="preserve"> </w:t>
      </w:r>
      <w:r w:rsidRPr="002F47A9">
        <w:rPr>
          <w:sz w:val="20"/>
          <w:szCs w:val="20"/>
        </w:rPr>
        <w:t>süresi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nedir?</w:t>
      </w:r>
    </w:p>
    <w:p w:rsidR="002F47A9" w:rsidRPr="002F47A9" w:rsidRDefault="00071B2B" w:rsidP="002F47A9">
      <w:pPr>
        <w:pStyle w:val="GvdeMetni"/>
        <w:spacing w:before="76" w:line="280" w:lineRule="auto"/>
        <w:ind w:right="518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Karotis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/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Vertebral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/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İntraserebral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balon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anjioplasti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ve/veya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stentleme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hastanemizin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2.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Katında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anjiyografi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(veya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kateter)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laboratuvarında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yapılmaktadır.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işlemler özel eğitimli girişimsel kardiyolog hekimler, hemşireler ve teknisyenden oluşan bir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ekip tarafından yapılmaktadır. Bu işlem ortalama 30-45 dakika kadar sürer. Anjiyografi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işlemine benzeyen bir işlem yapılacaktır. İğne ve damar kılıfları ile yüzeyel bir atardamara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lokal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anestezi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(bölgesel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uyuşturma)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altında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doğrudan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girilerek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işlem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yapılmaktadır.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Atardamardan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girildikten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sonra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x-ışını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izlenerek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kateter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denilen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ince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tüpler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borucuklar</w:t>
      </w:r>
      <w:r w:rsidRPr="002F47A9">
        <w:rPr>
          <w:rFonts w:ascii="Arial" w:hAnsi="Arial" w:cs="Arial"/>
          <w:spacing w:val="2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beyne</w:t>
      </w:r>
      <w:r w:rsidRPr="002F47A9">
        <w:rPr>
          <w:rFonts w:ascii="Arial" w:hAnsi="Arial" w:cs="Arial"/>
          <w:spacing w:val="2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giden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uygun</w:t>
      </w:r>
      <w:r w:rsidRPr="002F47A9">
        <w:rPr>
          <w:rFonts w:ascii="Arial" w:hAnsi="Arial" w:cs="Arial"/>
          <w:spacing w:val="2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damara</w:t>
      </w:r>
      <w:r w:rsidRPr="002F47A9">
        <w:rPr>
          <w:rFonts w:ascii="Arial" w:hAnsi="Arial" w:cs="Arial"/>
          <w:spacing w:val="2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ilerletilir.</w:t>
      </w:r>
      <w:r w:rsidRPr="002F47A9">
        <w:rPr>
          <w:rFonts w:ascii="Arial" w:hAnsi="Arial" w:cs="Arial"/>
          <w:spacing w:val="2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Uygun</w:t>
      </w:r>
      <w:r w:rsidRPr="002F47A9">
        <w:rPr>
          <w:rFonts w:ascii="Arial" w:hAnsi="Arial" w:cs="Arial"/>
          <w:spacing w:val="2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malzeme</w:t>
      </w:r>
      <w:r w:rsidRPr="002F47A9">
        <w:rPr>
          <w:rFonts w:ascii="Arial" w:hAnsi="Arial" w:cs="Arial"/>
          <w:spacing w:val="2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2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cihazlarla</w:t>
      </w:r>
      <w:r w:rsidRPr="002F47A9">
        <w:rPr>
          <w:rFonts w:ascii="Arial" w:hAnsi="Arial" w:cs="Arial"/>
          <w:spacing w:val="24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yukarı</w:t>
      </w:r>
      <w:r w:rsidRPr="002F47A9">
        <w:rPr>
          <w:rFonts w:ascii="Arial" w:hAnsi="Arial" w:cs="Arial"/>
          <w:spacing w:val="20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</w:t>
      </w:r>
      <w:r w:rsidR="002F47A9" w:rsidRPr="002F47A9">
        <w:rPr>
          <w:rFonts w:ascii="Arial" w:hAnsi="Arial" w:cs="Arial"/>
          <w:sz w:val="20"/>
          <w:szCs w:val="20"/>
        </w:rPr>
        <w:t xml:space="preserve"> bahsedilen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damarı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açma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veya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genişletme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işlemi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yapılır.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İşlem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sonrası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kateter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çekilir.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Kateter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sistemi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çekildikten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sonra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giriş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yeri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iyileşene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kadar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belirli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bir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süre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(6-12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saat)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yatmanız ve hareketsiz kalmanız gerekir. Hastanede, klinik durumunuza bağlı olarak bir</w:t>
      </w:r>
      <w:r w:rsidR="002F47A9"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="002F47A9" w:rsidRPr="002F47A9">
        <w:rPr>
          <w:rFonts w:ascii="Arial" w:hAnsi="Arial" w:cs="Arial"/>
          <w:sz w:val="20"/>
          <w:szCs w:val="20"/>
        </w:rPr>
        <w:t>süre tutulabilirsiniz.</w:t>
      </w:r>
    </w:p>
    <w:p w:rsidR="002F47A9" w:rsidRPr="002F47A9" w:rsidRDefault="002F47A9" w:rsidP="002F47A9">
      <w:pPr>
        <w:pStyle w:val="Heading1"/>
        <w:spacing w:line="276" w:lineRule="auto"/>
        <w:ind w:right="517" w:firstLine="460"/>
        <w:jc w:val="both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K</w:t>
      </w:r>
      <w:r w:rsidRPr="002F47A9">
        <w:rPr>
          <w:spacing w:val="-1"/>
          <w:sz w:val="20"/>
          <w:szCs w:val="20"/>
        </w:rPr>
        <w:t>arot</w:t>
      </w:r>
      <w:r w:rsidRPr="002F47A9">
        <w:rPr>
          <w:spacing w:val="1"/>
          <w:sz w:val="20"/>
          <w:szCs w:val="20"/>
        </w:rPr>
        <w:t>i</w:t>
      </w:r>
      <w:r w:rsidRPr="002F47A9">
        <w:rPr>
          <w:sz w:val="20"/>
          <w:szCs w:val="20"/>
        </w:rPr>
        <w:t xml:space="preserve">s </w:t>
      </w:r>
      <w:r w:rsidRPr="002F47A9">
        <w:rPr>
          <w:spacing w:val="-30"/>
          <w:sz w:val="20"/>
          <w:szCs w:val="20"/>
        </w:rPr>
        <w:t xml:space="preserve"> </w:t>
      </w:r>
      <w:r w:rsidRPr="002F47A9">
        <w:rPr>
          <w:sz w:val="20"/>
          <w:szCs w:val="20"/>
        </w:rPr>
        <w:t xml:space="preserve">/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Ve</w:t>
      </w:r>
      <w:r w:rsidRPr="002F47A9">
        <w:rPr>
          <w:spacing w:val="-3"/>
          <w:sz w:val="20"/>
          <w:szCs w:val="20"/>
        </w:rPr>
        <w:t>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ebr</w:t>
      </w:r>
      <w:r w:rsidRPr="002F47A9">
        <w:rPr>
          <w:spacing w:val="-3"/>
          <w:sz w:val="20"/>
          <w:szCs w:val="20"/>
        </w:rPr>
        <w:t>a</w:t>
      </w:r>
      <w:r w:rsidRPr="002F47A9">
        <w:rPr>
          <w:sz w:val="20"/>
          <w:szCs w:val="20"/>
        </w:rPr>
        <w:t xml:space="preserve">l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z w:val="20"/>
          <w:szCs w:val="20"/>
        </w:rPr>
        <w:t xml:space="preserve">/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w w:val="35"/>
          <w:sz w:val="20"/>
          <w:szCs w:val="20"/>
        </w:rPr>
        <w:t>Ġ</w:t>
      </w:r>
      <w:r w:rsidRPr="002F47A9">
        <w:rPr>
          <w:spacing w:val="-3"/>
          <w:sz w:val="20"/>
          <w:szCs w:val="20"/>
        </w:rPr>
        <w:t>n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rasere</w:t>
      </w:r>
      <w:r w:rsidRPr="002F47A9">
        <w:rPr>
          <w:spacing w:val="-4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ra</w:t>
      </w:r>
      <w:r w:rsidRPr="002F47A9">
        <w:rPr>
          <w:sz w:val="20"/>
          <w:szCs w:val="20"/>
        </w:rPr>
        <w:t xml:space="preserve">l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</w:t>
      </w:r>
      <w:r w:rsidRPr="002F47A9">
        <w:rPr>
          <w:spacing w:val="-3"/>
          <w:sz w:val="20"/>
          <w:szCs w:val="20"/>
        </w:rPr>
        <w:t>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z w:val="20"/>
          <w:szCs w:val="20"/>
        </w:rPr>
        <w:t xml:space="preserve">r </w:t>
      </w:r>
      <w:r w:rsidRPr="002F47A9">
        <w:rPr>
          <w:spacing w:val="-29"/>
          <w:sz w:val="20"/>
          <w:szCs w:val="20"/>
        </w:rPr>
        <w:t xml:space="preserve"> </w:t>
      </w:r>
      <w:r w:rsidRPr="002F47A9">
        <w:rPr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a</w:t>
      </w:r>
      <w:r w:rsidRPr="002F47A9">
        <w:rPr>
          <w:sz w:val="20"/>
          <w:szCs w:val="20"/>
        </w:rPr>
        <w:t>lon</w:t>
      </w:r>
      <w:r w:rsidRPr="002F47A9">
        <w:rPr>
          <w:spacing w:val="29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an</w:t>
      </w:r>
      <w:r w:rsidRPr="002F47A9">
        <w:rPr>
          <w:spacing w:val="-2"/>
          <w:sz w:val="20"/>
          <w:szCs w:val="20"/>
        </w:rPr>
        <w:t>j</w:t>
      </w:r>
      <w:r w:rsidRPr="002F47A9">
        <w:rPr>
          <w:sz w:val="20"/>
          <w:szCs w:val="20"/>
        </w:rPr>
        <w:t>io</w:t>
      </w:r>
      <w:r w:rsidRPr="002F47A9">
        <w:rPr>
          <w:spacing w:val="-2"/>
          <w:sz w:val="20"/>
          <w:szCs w:val="20"/>
        </w:rPr>
        <w:t>p</w:t>
      </w:r>
      <w:r w:rsidRPr="002F47A9">
        <w:rPr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as</w:t>
      </w:r>
      <w:r w:rsidRPr="002F47A9">
        <w:rPr>
          <w:sz w:val="20"/>
          <w:szCs w:val="20"/>
        </w:rPr>
        <w:t xml:space="preserve">ti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-1"/>
          <w:sz w:val="20"/>
          <w:szCs w:val="20"/>
        </w:rPr>
        <w:t>e/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1"/>
          <w:sz w:val="20"/>
          <w:szCs w:val="20"/>
        </w:rPr>
        <w:t>e</w:t>
      </w:r>
      <w:r w:rsidRPr="002F47A9">
        <w:rPr>
          <w:spacing w:val="-6"/>
          <w:sz w:val="20"/>
          <w:szCs w:val="20"/>
        </w:rPr>
        <w:t>y</w:t>
      </w:r>
      <w:r w:rsidRPr="002F47A9">
        <w:rPr>
          <w:sz w:val="20"/>
          <w:szCs w:val="20"/>
        </w:rPr>
        <w:t xml:space="preserve">a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pacing w:val="6"/>
          <w:sz w:val="20"/>
          <w:szCs w:val="20"/>
        </w:rPr>
        <w:t>s</w:t>
      </w:r>
      <w:r w:rsidRPr="002F47A9">
        <w:rPr>
          <w:sz w:val="20"/>
          <w:szCs w:val="20"/>
        </w:rPr>
        <w:t>te</w:t>
      </w:r>
      <w:r w:rsidRPr="002F47A9">
        <w:rPr>
          <w:spacing w:val="-1"/>
          <w:sz w:val="20"/>
          <w:szCs w:val="20"/>
        </w:rPr>
        <w:t>n</w:t>
      </w:r>
      <w:r w:rsidRPr="002F47A9">
        <w:rPr>
          <w:sz w:val="20"/>
          <w:szCs w:val="20"/>
        </w:rPr>
        <w:t>tl</w:t>
      </w:r>
      <w:r w:rsidRPr="002F47A9">
        <w:rPr>
          <w:spacing w:val="-3"/>
          <w:sz w:val="20"/>
          <w:szCs w:val="20"/>
        </w:rPr>
        <w:t>e</w:t>
      </w:r>
      <w:r w:rsidRPr="002F47A9">
        <w:rPr>
          <w:sz w:val="20"/>
          <w:szCs w:val="20"/>
        </w:rPr>
        <w:t xml:space="preserve">me </w:t>
      </w:r>
      <w:r w:rsidRPr="002F47A9">
        <w:rPr>
          <w:spacing w:val="-28"/>
          <w:sz w:val="20"/>
          <w:szCs w:val="20"/>
        </w:rPr>
        <w:t xml:space="preserve"> </w:t>
      </w:r>
      <w:r w:rsidRPr="002F47A9">
        <w:rPr>
          <w:sz w:val="20"/>
          <w:szCs w:val="20"/>
        </w:rPr>
        <w:t>i</w:t>
      </w:r>
      <w:r w:rsidRPr="002F47A9">
        <w:rPr>
          <w:spacing w:val="-2"/>
          <w:sz w:val="20"/>
          <w:szCs w:val="20"/>
        </w:rPr>
        <w:t>l</w:t>
      </w:r>
      <w:r w:rsidRPr="002F47A9">
        <w:rPr>
          <w:sz w:val="20"/>
          <w:szCs w:val="20"/>
        </w:rPr>
        <w:t xml:space="preserve">e </w:t>
      </w:r>
      <w:r>
        <w:rPr>
          <w:sz w:val="20"/>
          <w:szCs w:val="20"/>
        </w:rPr>
        <w:t>iliŞ</w:t>
      </w:r>
      <w:r w:rsidRPr="002F47A9">
        <w:rPr>
          <w:sz w:val="20"/>
          <w:szCs w:val="20"/>
        </w:rPr>
        <w:t>kili istenmeyen olaylar (komplikasyo</w:t>
      </w:r>
      <w:r>
        <w:rPr>
          <w:sz w:val="20"/>
          <w:szCs w:val="20"/>
        </w:rPr>
        <w:t>nlar) söz konusu olabilir mi, iŞ</w:t>
      </w:r>
      <w:r w:rsidRPr="002F47A9">
        <w:rPr>
          <w:sz w:val="20"/>
          <w:szCs w:val="20"/>
        </w:rPr>
        <w:t>lemin riski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nedir?</w:t>
      </w:r>
    </w:p>
    <w:p w:rsidR="002F47A9" w:rsidRPr="002F47A9" w:rsidRDefault="002F47A9" w:rsidP="002F47A9">
      <w:pPr>
        <w:pStyle w:val="GvdeMetni"/>
        <w:spacing w:line="280" w:lineRule="auto"/>
        <w:ind w:right="526" w:firstLine="4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İşlem sırasında yaşınıza ve mevcut sağlık durumunuza bağlı olarak aşağıdaki bazı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riskler</w:t>
      </w:r>
      <w:r w:rsidRPr="002F47A9">
        <w:rPr>
          <w:rFonts w:ascii="Arial" w:hAnsi="Arial" w:cs="Arial"/>
          <w:spacing w:val="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istenmeyen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durumlar</w:t>
      </w:r>
      <w:r w:rsidRPr="002F47A9">
        <w:rPr>
          <w:rFonts w:ascii="Arial" w:hAnsi="Arial" w:cs="Arial"/>
          <w:spacing w:val="4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ortaya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çıkabilir: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5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Girişin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olduğu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kesi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yerinde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enfeksiyona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bağlı;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kızarıklık,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ağrı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akıntı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abse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oluşabilir.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5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Atardamardaki giriş yeri kapanmayıp çevresinde kan toplanabilir ve buna bağlı şişliğin</w:t>
      </w:r>
      <w:r w:rsidRPr="002F47A9">
        <w:rPr>
          <w:rFonts w:ascii="Arial" w:hAnsi="Arial" w:cs="Arial"/>
          <w:spacing w:val="-56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bazen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cerrahi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olarak</w:t>
      </w:r>
      <w:r w:rsidRPr="002F47A9">
        <w:rPr>
          <w:rFonts w:ascii="Arial" w:hAnsi="Arial" w:cs="Arial"/>
          <w:spacing w:val="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boşaltılması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gerekebilir.</w:t>
      </w:r>
    </w:p>
    <w:p w:rsid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24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Giriş yerindeki atardamar ile toplardamar ağızlaşabilir ve buna bağlı girilen uzuvda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cerrahi veya anjiografi yoluyla tedavi gerektiren beslenme bozukluğu ve şişlik ortaya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çıkabilir.</w:t>
      </w:r>
    </w:p>
    <w:p w:rsidR="002F47A9" w:rsidRDefault="002F47A9" w:rsidP="002F47A9">
      <w:pPr>
        <w:tabs>
          <w:tab w:val="left" w:pos="678"/>
        </w:tabs>
        <w:spacing w:line="278" w:lineRule="auto"/>
        <w:ind w:right="524"/>
        <w:rPr>
          <w:rFonts w:ascii="Arial" w:hAnsi="Arial" w:cs="Arial"/>
          <w:sz w:val="20"/>
          <w:szCs w:val="20"/>
        </w:rPr>
      </w:pP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2F47A9" w:rsidTr="009E6B0D">
        <w:trPr>
          <w:trHeight w:val="720"/>
        </w:trPr>
        <w:tc>
          <w:tcPr>
            <w:tcW w:w="2187" w:type="dxa"/>
          </w:tcPr>
          <w:p w:rsidR="002F47A9" w:rsidRDefault="002F47A9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9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2F47A9" w:rsidRPr="00146EFD" w:rsidRDefault="002F47A9" w:rsidP="009E6B0D">
            <w:pPr>
              <w:rPr>
                <w:rFonts w:ascii="Arial" w:hAnsi="Arial" w:cs="Arial"/>
                <w:b/>
              </w:rPr>
            </w:pPr>
          </w:p>
          <w:p w:rsidR="002F47A9" w:rsidRPr="00146EFD" w:rsidRDefault="002F47A9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KAROTİS STENT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2F47A9" w:rsidRPr="00146EFD" w:rsidRDefault="002F47A9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2F47A9" w:rsidRDefault="002F47A9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10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7A9" w:rsidRPr="00146EFD" w:rsidTr="009E6B0D">
        <w:trPr>
          <w:trHeight w:val="352"/>
        </w:trPr>
        <w:tc>
          <w:tcPr>
            <w:tcW w:w="2836" w:type="dxa"/>
            <w:gridSpan w:val="2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93114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2551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2F47A9" w:rsidRPr="002F47A9" w:rsidRDefault="002F47A9" w:rsidP="002F47A9">
      <w:pPr>
        <w:tabs>
          <w:tab w:val="left" w:pos="678"/>
        </w:tabs>
        <w:spacing w:line="278" w:lineRule="auto"/>
        <w:ind w:right="524"/>
        <w:rPr>
          <w:rFonts w:ascii="Arial" w:hAnsi="Arial" w:cs="Arial"/>
          <w:sz w:val="20"/>
          <w:szCs w:val="20"/>
        </w:rPr>
      </w:pP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6" w:lineRule="auto"/>
        <w:ind w:right="522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İğnenin girildiği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bacakta atardamar kan akımı,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istenmeyen durumlara bağlı durabilir.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nedenle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acil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cerrahi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anjiografi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yoluyla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tedavi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gerekebilir.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24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İşlem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sırasında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sulandırıcı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ilaçlar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verildiği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için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damarda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pıhtılaşma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olduğunda, pıhtı eritici ilaç verildiğinde beyinde veya başka bir bölgede acil cerrahiyi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gerektiren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kanamalar</w:t>
      </w:r>
      <w:r w:rsidRPr="002F47A9">
        <w:rPr>
          <w:rFonts w:ascii="Arial" w:hAnsi="Arial" w:cs="Arial"/>
          <w:spacing w:val="4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olabilir.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17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İşlem sırasında beyne giden damarlardaki plakların kateterler ile kopup beyne gitmesi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kontrast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maddeye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bağlı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geçici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felçlikler,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görme-konuşma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problemleri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veya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felçlikler gelişebilir. Bu riskler hastanın özelliklerine göre değişmekle beraber; daha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önceden felç geçirmemişlerde %3‟ten azdır, felç geçirmişlerde ise %6‟dan azdır. Bu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durumda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yine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acil cerrahi veya anjiografi</w:t>
      </w:r>
      <w:r w:rsidRPr="002F47A9">
        <w:rPr>
          <w:rFonts w:ascii="Arial" w:hAnsi="Arial" w:cs="Arial"/>
          <w:spacing w:val="-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yoluyla tedavi uygulanması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gerekebilir.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ind w:left="677" w:hanging="462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İşlemin başarı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oranları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%95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üzerindedir.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before="30" w:line="276" w:lineRule="auto"/>
        <w:ind w:right="521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Hasta takibi sırasında stent takılan damarda tekrar daralma olabilir. Bu aynı yöntemle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tekrar</w:t>
      </w:r>
      <w:r w:rsidRPr="002F47A9">
        <w:rPr>
          <w:rFonts w:ascii="Arial" w:hAnsi="Arial" w:cs="Arial"/>
          <w:spacing w:val="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açılabilir.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20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Damarın açılmasına rağmen takipteki hastalarda başka faktörlere (ritim bozukluğu,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diğer beyni besleyen damarlardaki problemler) bağlı olarak geçici veya kalıcı felçlik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durumları ortaya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çıkabilir.</w:t>
      </w:r>
    </w:p>
    <w:p w:rsidR="002F47A9" w:rsidRP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78" w:lineRule="auto"/>
        <w:ind w:right="519" w:hanging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ab/>
        <w:t>Kontrast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maddenin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intravenöz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intraarteryel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verilmesine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bağlı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bazı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istenmeyen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durumlar/riskler olabilir. Kontrast madde kullanımına bağlı böbrek yetmezliği gelişebilir.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Oluşan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yetmezliğin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çoğunluğu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geçicidir.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Hastaların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çok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düşük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bir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kısmında</w:t>
      </w:r>
      <w:r w:rsidRPr="002F47A9">
        <w:rPr>
          <w:rFonts w:ascii="Arial" w:hAnsi="Arial" w:cs="Arial"/>
          <w:spacing w:val="58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kalıcı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böbrek</w:t>
      </w:r>
      <w:r w:rsidRPr="002F47A9">
        <w:rPr>
          <w:rFonts w:ascii="Arial" w:hAnsi="Arial" w:cs="Arial"/>
          <w:spacing w:val="5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yetmezliği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tedavi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gerekebilir.</w:t>
      </w:r>
    </w:p>
    <w:p w:rsidR="002F47A9" w:rsidRDefault="002F47A9" w:rsidP="002F47A9">
      <w:pPr>
        <w:pStyle w:val="ListeParagraf"/>
        <w:numPr>
          <w:ilvl w:val="0"/>
          <w:numId w:val="1"/>
        </w:numPr>
        <w:tabs>
          <w:tab w:val="left" w:pos="678"/>
        </w:tabs>
        <w:spacing w:line="269" w:lineRule="exact"/>
        <w:ind w:left="677" w:hanging="462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Ölüm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oldukça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nadirdir. Her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1000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hastada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1-5</w:t>
      </w:r>
      <w:r w:rsidRPr="002F47A9">
        <w:rPr>
          <w:rFonts w:ascii="Arial" w:hAnsi="Arial" w:cs="Arial"/>
          <w:spacing w:val="-5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kaybedilir.</w:t>
      </w:r>
    </w:p>
    <w:p w:rsidR="002F47A9" w:rsidRPr="002F47A9" w:rsidRDefault="002F47A9" w:rsidP="002F47A9">
      <w:pPr>
        <w:pStyle w:val="ListeParagraf"/>
        <w:tabs>
          <w:tab w:val="left" w:pos="678"/>
        </w:tabs>
        <w:spacing w:line="269" w:lineRule="exact"/>
        <w:ind w:left="677" w:firstLine="0"/>
        <w:rPr>
          <w:rFonts w:ascii="Arial" w:hAnsi="Arial" w:cs="Arial"/>
          <w:sz w:val="20"/>
          <w:szCs w:val="20"/>
        </w:rPr>
      </w:pPr>
    </w:p>
    <w:p w:rsidR="002F47A9" w:rsidRPr="002F47A9" w:rsidRDefault="002F47A9" w:rsidP="002F47A9">
      <w:pPr>
        <w:pStyle w:val="Heading1"/>
        <w:spacing w:before="31" w:line="276" w:lineRule="auto"/>
        <w:ind w:right="233" w:firstLine="360"/>
        <w:jc w:val="both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K</w:t>
      </w:r>
      <w:r w:rsidRPr="002F47A9">
        <w:rPr>
          <w:spacing w:val="-1"/>
          <w:sz w:val="20"/>
          <w:szCs w:val="20"/>
        </w:rPr>
        <w:t>arot</w:t>
      </w:r>
      <w:r w:rsidRPr="002F47A9">
        <w:rPr>
          <w:spacing w:val="1"/>
          <w:sz w:val="20"/>
          <w:szCs w:val="20"/>
        </w:rPr>
        <w:t>i</w:t>
      </w:r>
      <w:r w:rsidRPr="002F47A9">
        <w:rPr>
          <w:sz w:val="20"/>
          <w:szCs w:val="20"/>
        </w:rPr>
        <w:t>s</w:t>
      </w:r>
      <w:r w:rsidRPr="002F47A9">
        <w:rPr>
          <w:spacing w:val="22"/>
          <w:sz w:val="20"/>
          <w:szCs w:val="20"/>
        </w:rPr>
        <w:t xml:space="preserve"> </w:t>
      </w:r>
      <w:r w:rsidRPr="002F47A9">
        <w:rPr>
          <w:sz w:val="20"/>
          <w:szCs w:val="20"/>
        </w:rPr>
        <w:t>/</w:t>
      </w:r>
      <w:r w:rsidRPr="002F47A9">
        <w:rPr>
          <w:spacing w:val="25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Ver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pacing w:val="-4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ra</w:t>
      </w:r>
      <w:r w:rsidRPr="002F47A9">
        <w:rPr>
          <w:sz w:val="20"/>
          <w:szCs w:val="20"/>
        </w:rPr>
        <w:t>l</w:t>
      </w:r>
      <w:r w:rsidRPr="002F47A9">
        <w:rPr>
          <w:spacing w:val="23"/>
          <w:sz w:val="20"/>
          <w:szCs w:val="20"/>
        </w:rPr>
        <w:t xml:space="preserve"> </w:t>
      </w:r>
      <w:r w:rsidRPr="002F47A9">
        <w:rPr>
          <w:sz w:val="20"/>
          <w:szCs w:val="20"/>
        </w:rPr>
        <w:t>/</w:t>
      </w:r>
      <w:r w:rsidRPr="002F47A9">
        <w:rPr>
          <w:spacing w:val="25"/>
          <w:sz w:val="20"/>
          <w:szCs w:val="20"/>
        </w:rPr>
        <w:t xml:space="preserve"> </w:t>
      </w:r>
      <w:r w:rsidRPr="002F47A9">
        <w:rPr>
          <w:w w:val="35"/>
          <w:sz w:val="20"/>
          <w:szCs w:val="20"/>
        </w:rPr>
        <w:t>Ġ</w:t>
      </w:r>
      <w:r w:rsidRPr="002F47A9">
        <w:rPr>
          <w:spacing w:val="-3"/>
          <w:sz w:val="20"/>
          <w:szCs w:val="20"/>
        </w:rPr>
        <w:t>n</w:t>
      </w:r>
      <w:r w:rsidRPr="002F47A9">
        <w:rPr>
          <w:spacing w:val="-2"/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raserebr</w:t>
      </w:r>
      <w:r w:rsidRPr="002F47A9">
        <w:rPr>
          <w:spacing w:val="-3"/>
          <w:sz w:val="20"/>
          <w:szCs w:val="20"/>
        </w:rPr>
        <w:t>a</w:t>
      </w:r>
      <w:r w:rsidRPr="002F47A9">
        <w:rPr>
          <w:sz w:val="20"/>
          <w:szCs w:val="20"/>
        </w:rPr>
        <w:t>l</w:t>
      </w:r>
      <w:r w:rsidRPr="002F47A9">
        <w:rPr>
          <w:spacing w:val="25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ar</w:t>
      </w:r>
      <w:r w:rsidRPr="002F47A9">
        <w:rPr>
          <w:sz w:val="20"/>
          <w:szCs w:val="20"/>
        </w:rPr>
        <w:t>t</w:t>
      </w:r>
      <w:r w:rsidRPr="002F47A9">
        <w:rPr>
          <w:spacing w:val="-3"/>
          <w:sz w:val="20"/>
          <w:szCs w:val="20"/>
        </w:rPr>
        <w:t>e</w:t>
      </w:r>
      <w:r w:rsidRPr="002F47A9">
        <w:rPr>
          <w:sz w:val="20"/>
          <w:szCs w:val="20"/>
        </w:rPr>
        <w:t>r</w:t>
      </w:r>
      <w:r w:rsidRPr="002F47A9">
        <w:rPr>
          <w:spacing w:val="25"/>
          <w:sz w:val="20"/>
          <w:szCs w:val="20"/>
        </w:rPr>
        <w:t xml:space="preserve"> </w:t>
      </w:r>
      <w:r w:rsidRPr="002F47A9">
        <w:rPr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a</w:t>
      </w:r>
      <w:r w:rsidRPr="002F47A9">
        <w:rPr>
          <w:sz w:val="20"/>
          <w:szCs w:val="20"/>
        </w:rPr>
        <w:t>lon</w:t>
      </w:r>
      <w:r w:rsidRPr="002F47A9">
        <w:rPr>
          <w:spacing w:val="21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an</w:t>
      </w:r>
      <w:r w:rsidRPr="002F47A9">
        <w:rPr>
          <w:spacing w:val="-2"/>
          <w:sz w:val="20"/>
          <w:szCs w:val="20"/>
        </w:rPr>
        <w:t>j</w:t>
      </w:r>
      <w:r w:rsidRPr="002F47A9">
        <w:rPr>
          <w:sz w:val="20"/>
          <w:szCs w:val="20"/>
        </w:rPr>
        <w:t>io</w:t>
      </w:r>
      <w:r w:rsidRPr="002F47A9">
        <w:rPr>
          <w:spacing w:val="-2"/>
          <w:sz w:val="20"/>
          <w:szCs w:val="20"/>
        </w:rPr>
        <w:t>p</w:t>
      </w:r>
      <w:r w:rsidRPr="002F47A9">
        <w:rPr>
          <w:sz w:val="20"/>
          <w:szCs w:val="20"/>
        </w:rPr>
        <w:t>l</w:t>
      </w:r>
      <w:r w:rsidRPr="002F47A9">
        <w:rPr>
          <w:spacing w:val="-1"/>
          <w:sz w:val="20"/>
          <w:szCs w:val="20"/>
        </w:rPr>
        <w:t>as</w:t>
      </w:r>
      <w:r w:rsidRPr="002F47A9">
        <w:rPr>
          <w:spacing w:val="-2"/>
          <w:sz w:val="20"/>
          <w:szCs w:val="20"/>
        </w:rPr>
        <w:t>t</w:t>
      </w:r>
      <w:r w:rsidRPr="002F47A9">
        <w:rPr>
          <w:sz w:val="20"/>
          <w:szCs w:val="20"/>
        </w:rPr>
        <w:t>i</w:t>
      </w:r>
      <w:r w:rsidRPr="002F47A9">
        <w:rPr>
          <w:spacing w:val="25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-1"/>
          <w:sz w:val="20"/>
          <w:szCs w:val="20"/>
        </w:rPr>
        <w:t>e/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1"/>
          <w:sz w:val="20"/>
          <w:szCs w:val="20"/>
        </w:rPr>
        <w:t>e</w:t>
      </w:r>
      <w:r w:rsidRPr="002F47A9">
        <w:rPr>
          <w:spacing w:val="-3"/>
          <w:sz w:val="20"/>
          <w:szCs w:val="20"/>
        </w:rPr>
        <w:t>y</w:t>
      </w:r>
      <w:r w:rsidRPr="002F47A9">
        <w:rPr>
          <w:sz w:val="20"/>
          <w:szCs w:val="20"/>
        </w:rPr>
        <w:t>a</w:t>
      </w:r>
      <w:r w:rsidRPr="002F47A9">
        <w:rPr>
          <w:spacing w:val="24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stent</w:t>
      </w:r>
      <w:r w:rsidRPr="002F47A9">
        <w:rPr>
          <w:spacing w:val="1"/>
          <w:sz w:val="20"/>
          <w:szCs w:val="20"/>
        </w:rPr>
        <w:t>l</w:t>
      </w:r>
      <w:r w:rsidRPr="002F47A9">
        <w:rPr>
          <w:spacing w:val="-3"/>
          <w:sz w:val="20"/>
          <w:szCs w:val="20"/>
        </w:rPr>
        <w:t>e</w:t>
      </w:r>
      <w:r w:rsidRPr="002F47A9">
        <w:rPr>
          <w:spacing w:val="-1"/>
          <w:sz w:val="20"/>
          <w:szCs w:val="20"/>
        </w:rPr>
        <w:t>m</w:t>
      </w:r>
      <w:r w:rsidRPr="002F47A9">
        <w:rPr>
          <w:sz w:val="20"/>
          <w:szCs w:val="20"/>
        </w:rPr>
        <w:t xml:space="preserve">e </w:t>
      </w:r>
      <w:r w:rsidRPr="002F47A9">
        <w:rPr>
          <w:spacing w:val="-29"/>
          <w:sz w:val="20"/>
          <w:szCs w:val="20"/>
        </w:rPr>
        <w:t xml:space="preserve"> </w:t>
      </w:r>
      <w:r w:rsidRPr="002F47A9">
        <w:rPr>
          <w:sz w:val="20"/>
          <w:szCs w:val="20"/>
        </w:rPr>
        <w:t>g</w:t>
      </w:r>
      <w:r w:rsidRPr="002F47A9">
        <w:rPr>
          <w:spacing w:val="-1"/>
          <w:sz w:val="20"/>
          <w:szCs w:val="20"/>
        </w:rPr>
        <w:t>e</w:t>
      </w:r>
      <w:r w:rsidRPr="002F47A9">
        <w:rPr>
          <w:sz w:val="20"/>
          <w:szCs w:val="20"/>
        </w:rPr>
        <w:t>rek</w:t>
      </w:r>
      <w:r w:rsidRPr="002F47A9">
        <w:rPr>
          <w:spacing w:val="-2"/>
          <w:sz w:val="20"/>
          <w:szCs w:val="20"/>
        </w:rPr>
        <w:t>l</w:t>
      </w:r>
      <w:r w:rsidRPr="002F47A9">
        <w:rPr>
          <w:sz w:val="20"/>
          <w:szCs w:val="20"/>
        </w:rPr>
        <w:t>i olmasına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rağmen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yapılmaması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durumunda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ne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tür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sorunlarla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karĢılaĢılabilir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ve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yaptırmaya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karar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verdiğimizde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nasıl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bir yol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izlenmelidir?</w:t>
      </w:r>
    </w:p>
    <w:p w:rsidR="002F47A9" w:rsidRPr="002F47A9" w:rsidRDefault="002F47A9" w:rsidP="002F47A9">
      <w:pPr>
        <w:pStyle w:val="GvdeMetni"/>
        <w:spacing w:before="206" w:line="280" w:lineRule="auto"/>
        <w:ind w:right="234" w:firstLine="360"/>
        <w:rPr>
          <w:rFonts w:ascii="Arial" w:hAnsi="Arial" w:cs="Arial"/>
          <w:sz w:val="20"/>
          <w:szCs w:val="20"/>
        </w:rPr>
      </w:pPr>
      <w:r w:rsidRPr="002F47A9">
        <w:rPr>
          <w:rFonts w:ascii="Arial" w:hAnsi="Arial" w:cs="Arial"/>
          <w:sz w:val="20"/>
          <w:szCs w:val="20"/>
        </w:rPr>
        <w:t>Özellikle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karotis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arter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darlıklarında,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hiçbir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şikayet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olmamasına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rağmen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tedavi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olunmaması durumunda hafif geçici felçlik durumları %11-66, ileri derecede felçlik veya ölüm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riski ise %2-6 arasında değişmektedir. İlaç tedavisi yapılması durumunda ise genel felç olma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riski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yıllık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%2-10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arasında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değişir.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Hastanın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şikayetlerinin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olması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durumunda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ve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darlık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derecesinin fazla olması riski orantılı olarak artırmaktadır. Eğer sonradan karotis / Vertebral /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İntraserebral arter balon anjioplasti ve/veya stentleme yaptırmaya karar verilirse kardiyoloji</w:t>
      </w:r>
      <w:r w:rsidRPr="002F47A9">
        <w:rPr>
          <w:rFonts w:ascii="Arial" w:hAnsi="Arial" w:cs="Arial"/>
          <w:spacing w:val="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polikliniğine</w:t>
      </w:r>
      <w:r w:rsidRPr="002F47A9">
        <w:rPr>
          <w:rFonts w:ascii="Arial" w:hAnsi="Arial" w:cs="Arial"/>
          <w:spacing w:val="-3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gelerek</w:t>
      </w:r>
      <w:r w:rsidRPr="002F47A9">
        <w:rPr>
          <w:rFonts w:ascii="Arial" w:hAnsi="Arial" w:cs="Arial"/>
          <w:spacing w:val="-1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randevu</w:t>
      </w:r>
      <w:r w:rsidRPr="002F47A9">
        <w:rPr>
          <w:rFonts w:ascii="Arial" w:hAnsi="Arial" w:cs="Arial"/>
          <w:spacing w:val="-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tarihi</w:t>
      </w:r>
      <w:r w:rsidRPr="002F47A9">
        <w:rPr>
          <w:rFonts w:ascii="Arial" w:hAnsi="Arial" w:cs="Arial"/>
          <w:spacing w:val="-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alarak</w:t>
      </w:r>
      <w:r w:rsidRPr="002F47A9">
        <w:rPr>
          <w:rFonts w:ascii="Arial" w:hAnsi="Arial" w:cs="Arial"/>
          <w:spacing w:val="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anjiyografinizi verilen tarihte</w:t>
      </w:r>
      <w:r w:rsidRPr="002F47A9">
        <w:rPr>
          <w:rFonts w:ascii="Arial" w:hAnsi="Arial" w:cs="Arial"/>
          <w:spacing w:val="-2"/>
          <w:sz w:val="20"/>
          <w:szCs w:val="20"/>
        </w:rPr>
        <w:t xml:space="preserve"> </w:t>
      </w:r>
      <w:r w:rsidRPr="002F47A9">
        <w:rPr>
          <w:rFonts w:ascii="Arial" w:hAnsi="Arial" w:cs="Arial"/>
          <w:sz w:val="20"/>
          <w:szCs w:val="20"/>
        </w:rPr>
        <w:t>yaptırabilirsiniz.</w:t>
      </w:r>
    </w:p>
    <w:p w:rsidR="002F47A9" w:rsidRDefault="002F47A9" w:rsidP="002F47A9">
      <w:pPr>
        <w:spacing w:line="280" w:lineRule="auto"/>
        <w:rPr>
          <w:rFonts w:ascii="Arial" w:hAnsi="Arial" w:cs="Arial"/>
          <w:sz w:val="20"/>
          <w:szCs w:val="20"/>
        </w:rPr>
      </w:pPr>
    </w:p>
    <w:p w:rsidR="002F47A9" w:rsidRDefault="002F47A9" w:rsidP="002F47A9">
      <w:pPr>
        <w:pStyle w:val="Heading1"/>
        <w:spacing w:before="70" w:line="278" w:lineRule="auto"/>
        <w:ind w:right="235" w:firstLine="360"/>
        <w:jc w:val="both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K</w:t>
      </w:r>
      <w:r w:rsidRPr="002F47A9">
        <w:rPr>
          <w:spacing w:val="-1"/>
          <w:sz w:val="20"/>
          <w:szCs w:val="20"/>
        </w:rPr>
        <w:t>arot</w:t>
      </w:r>
      <w:r w:rsidRPr="002F47A9">
        <w:rPr>
          <w:spacing w:val="1"/>
          <w:sz w:val="20"/>
          <w:szCs w:val="20"/>
        </w:rPr>
        <w:t>i</w:t>
      </w:r>
      <w:r w:rsidRPr="002F47A9">
        <w:rPr>
          <w:spacing w:val="-3"/>
          <w:sz w:val="20"/>
          <w:szCs w:val="20"/>
        </w:rPr>
        <w:t>s</w:t>
      </w:r>
      <w:r w:rsidRPr="002F47A9">
        <w:rPr>
          <w:sz w:val="20"/>
          <w:szCs w:val="20"/>
        </w:rPr>
        <w:t>/</w:t>
      </w:r>
      <w:r w:rsidRPr="002F47A9">
        <w:rPr>
          <w:spacing w:val="-1"/>
          <w:sz w:val="20"/>
          <w:szCs w:val="20"/>
        </w:rPr>
        <w:t>Ver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pacing w:val="-4"/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ra</w:t>
      </w:r>
      <w:r w:rsidRPr="002F47A9">
        <w:rPr>
          <w:spacing w:val="-2"/>
          <w:sz w:val="20"/>
          <w:szCs w:val="20"/>
        </w:rPr>
        <w:t>l</w:t>
      </w:r>
      <w:r w:rsidRPr="002F47A9">
        <w:rPr>
          <w:sz w:val="20"/>
          <w:szCs w:val="20"/>
        </w:rPr>
        <w:t>/</w:t>
      </w:r>
      <w:r w:rsidRPr="002F47A9">
        <w:rPr>
          <w:w w:val="35"/>
          <w:sz w:val="20"/>
          <w:szCs w:val="20"/>
        </w:rPr>
        <w:t>Ġ</w:t>
      </w:r>
      <w:r w:rsidRPr="002F47A9">
        <w:rPr>
          <w:spacing w:val="-3"/>
          <w:sz w:val="20"/>
          <w:szCs w:val="20"/>
        </w:rPr>
        <w:t>n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ra</w:t>
      </w:r>
      <w:r w:rsidRPr="002F47A9">
        <w:rPr>
          <w:spacing w:val="-3"/>
          <w:sz w:val="20"/>
          <w:szCs w:val="20"/>
        </w:rPr>
        <w:t>s</w:t>
      </w:r>
      <w:r w:rsidRPr="002F47A9">
        <w:rPr>
          <w:spacing w:val="-1"/>
          <w:sz w:val="20"/>
          <w:szCs w:val="20"/>
        </w:rPr>
        <w:t>erebra</w:t>
      </w:r>
      <w:r w:rsidRPr="002F47A9">
        <w:rPr>
          <w:sz w:val="20"/>
          <w:szCs w:val="20"/>
        </w:rPr>
        <w:t xml:space="preserve">l  </w:t>
      </w:r>
      <w:r w:rsidRPr="002F47A9">
        <w:rPr>
          <w:spacing w:val="-20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a</w:t>
      </w:r>
      <w:r w:rsidRPr="002F47A9">
        <w:rPr>
          <w:spacing w:val="-3"/>
          <w:sz w:val="20"/>
          <w:szCs w:val="20"/>
        </w:rPr>
        <w:t>r</w:t>
      </w:r>
      <w:r w:rsidRPr="002F47A9">
        <w:rPr>
          <w:sz w:val="20"/>
          <w:szCs w:val="20"/>
        </w:rPr>
        <w:t>t</w:t>
      </w:r>
      <w:r w:rsidRPr="002F47A9">
        <w:rPr>
          <w:spacing w:val="-1"/>
          <w:sz w:val="20"/>
          <w:szCs w:val="20"/>
        </w:rPr>
        <w:t>e</w:t>
      </w:r>
      <w:r w:rsidRPr="002F47A9">
        <w:rPr>
          <w:sz w:val="20"/>
          <w:szCs w:val="20"/>
        </w:rPr>
        <w:t xml:space="preserve">r  </w:t>
      </w:r>
      <w:r w:rsidRPr="002F47A9">
        <w:rPr>
          <w:spacing w:val="-21"/>
          <w:sz w:val="20"/>
          <w:szCs w:val="20"/>
        </w:rPr>
        <w:t xml:space="preserve"> </w:t>
      </w:r>
      <w:r w:rsidRPr="002F47A9">
        <w:rPr>
          <w:sz w:val="20"/>
          <w:szCs w:val="20"/>
        </w:rPr>
        <w:t>b</w:t>
      </w:r>
      <w:r w:rsidRPr="002F47A9">
        <w:rPr>
          <w:spacing w:val="-1"/>
          <w:sz w:val="20"/>
          <w:szCs w:val="20"/>
        </w:rPr>
        <w:t>a</w:t>
      </w:r>
      <w:r w:rsidRPr="002F47A9">
        <w:rPr>
          <w:sz w:val="20"/>
          <w:szCs w:val="20"/>
        </w:rPr>
        <w:t>l</w:t>
      </w:r>
      <w:r w:rsidRPr="002F47A9">
        <w:rPr>
          <w:spacing w:val="3"/>
          <w:sz w:val="20"/>
          <w:szCs w:val="20"/>
        </w:rPr>
        <w:t>o</w:t>
      </w:r>
      <w:r w:rsidRPr="002F47A9">
        <w:rPr>
          <w:sz w:val="20"/>
          <w:szCs w:val="20"/>
        </w:rPr>
        <w:t xml:space="preserve">n  </w:t>
      </w:r>
      <w:r w:rsidRPr="002F47A9">
        <w:rPr>
          <w:spacing w:val="-21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a</w:t>
      </w:r>
      <w:r w:rsidRPr="002F47A9">
        <w:rPr>
          <w:sz w:val="20"/>
          <w:szCs w:val="20"/>
        </w:rPr>
        <w:t>n</w:t>
      </w:r>
      <w:r w:rsidRPr="002F47A9">
        <w:rPr>
          <w:spacing w:val="-2"/>
          <w:sz w:val="20"/>
          <w:szCs w:val="20"/>
        </w:rPr>
        <w:t>j</w:t>
      </w:r>
      <w:r w:rsidRPr="002F47A9">
        <w:rPr>
          <w:sz w:val="20"/>
          <w:szCs w:val="20"/>
        </w:rPr>
        <w:t>io</w:t>
      </w:r>
      <w:r w:rsidRPr="002F47A9">
        <w:rPr>
          <w:spacing w:val="-2"/>
          <w:sz w:val="20"/>
          <w:szCs w:val="20"/>
        </w:rPr>
        <w:t>p</w:t>
      </w:r>
      <w:r w:rsidRPr="002F47A9">
        <w:rPr>
          <w:sz w:val="20"/>
          <w:szCs w:val="20"/>
        </w:rPr>
        <w:t>la</w:t>
      </w:r>
      <w:r w:rsidRPr="002F47A9">
        <w:rPr>
          <w:spacing w:val="-1"/>
          <w:sz w:val="20"/>
          <w:szCs w:val="20"/>
        </w:rPr>
        <w:t>s</w:t>
      </w:r>
      <w:r w:rsidRPr="002F47A9">
        <w:rPr>
          <w:spacing w:val="-2"/>
          <w:sz w:val="20"/>
          <w:szCs w:val="20"/>
        </w:rPr>
        <w:t>t</w:t>
      </w:r>
      <w:r w:rsidRPr="002F47A9">
        <w:rPr>
          <w:sz w:val="20"/>
          <w:szCs w:val="20"/>
        </w:rPr>
        <w:t xml:space="preserve">i  </w:t>
      </w:r>
      <w:r w:rsidRPr="002F47A9">
        <w:rPr>
          <w:spacing w:val="-20"/>
          <w:sz w:val="20"/>
          <w:szCs w:val="20"/>
        </w:rPr>
        <w:t xml:space="preserve"> </w:t>
      </w:r>
      <w:r w:rsidRPr="002F47A9">
        <w:rPr>
          <w:spacing w:val="-3"/>
          <w:sz w:val="20"/>
          <w:szCs w:val="20"/>
        </w:rPr>
        <w:t>v</w:t>
      </w:r>
      <w:r w:rsidRPr="002F47A9">
        <w:rPr>
          <w:sz w:val="20"/>
          <w:szCs w:val="20"/>
        </w:rPr>
        <w:t>e/</w:t>
      </w:r>
      <w:r w:rsidRPr="002F47A9">
        <w:rPr>
          <w:spacing w:val="-3"/>
          <w:sz w:val="20"/>
          <w:szCs w:val="20"/>
        </w:rPr>
        <w:t>v</w:t>
      </w:r>
      <w:r w:rsidRPr="002F47A9">
        <w:rPr>
          <w:spacing w:val="1"/>
          <w:sz w:val="20"/>
          <w:szCs w:val="20"/>
        </w:rPr>
        <w:t>e</w:t>
      </w:r>
      <w:r w:rsidRPr="002F47A9">
        <w:rPr>
          <w:spacing w:val="-3"/>
          <w:sz w:val="20"/>
          <w:szCs w:val="20"/>
        </w:rPr>
        <w:t>y</w:t>
      </w:r>
      <w:r w:rsidRPr="002F47A9">
        <w:rPr>
          <w:sz w:val="20"/>
          <w:szCs w:val="20"/>
        </w:rPr>
        <w:t xml:space="preserve">a  </w:t>
      </w:r>
      <w:r w:rsidRPr="002F47A9">
        <w:rPr>
          <w:spacing w:val="-19"/>
          <w:sz w:val="20"/>
          <w:szCs w:val="20"/>
        </w:rPr>
        <w:t xml:space="preserve"> </w:t>
      </w:r>
      <w:r w:rsidRPr="002F47A9">
        <w:rPr>
          <w:sz w:val="20"/>
          <w:szCs w:val="20"/>
        </w:rPr>
        <w:t>stent</w:t>
      </w:r>
      <w:r w:rsidRPr="002F47A9">
        <w:rPr>
          <w:spacing w:val="1"/>
          <w:sz w:val="20"/>
          <w:szCs w:val="20"/>
        </w:rPr>
        <w:t>l</w:t>
      </w:r>
      <w:r w:rsidRPr="002F47A9">
        <w:rPr>
          <w:spacing w:val="-3"/>
          <w:sz w:val="20"/>
          <w:szCs w:val="20"/>
        </w:rPr>
        <w:t>e</w:t>
      </w:r>
      <w:r w:rsidRPr="002F47A9">
        <w:rPr>
          <w:sz w:val="20"/>
          <w:szCs w:val="20"/>
        </w:rPr>
        <w:t xml:space="preserve">me  </w:t>
      </w:r>
      <w:r w:rsidRPr="002F47A9">
        <w:rPr>
          <w:spacing w:val="-15"/>
          <w:sz w:val="20"/>
          <w:szCs w:val="20"/>
        </w:rPr>
        <w:t xml:space="preserve"> </w:t>
      </w:r>
      <w:r w:rsidRPr="002F47A9">
        <w:rPr>
          <w:spacing w:val="-6"/>
          <w:sz w:val="20"/>
          <w:szCs w:val="20"/>
        </w:rPr>
        <w:t>y</w:t>
      </w:r>
      <w:r w:rsidRPr="002F47A9">
        <w:rPr>
          <w:sz w:val="20"/>
          <w:szCs w:val="20"/>
        </w:rPr>
        <w:t>erini tutabilecek</w:t>
      </w:r>
      <w:r w:rsidRPr="002F47A9">
        <w:rPr>
          <w:spacing w:val="-3"/>
          <w:sz w:val="20"/>
          <w:szCs w:val="20"/>
        </w:rPr>
        <w:t xml:space="preserve"> </w:t>
      </w:r>
      <w:r w:rsidRPr="002F47A9">
        <w:rPr>
          <w:sz w:val="20"/>
          <w:szCs w:val="20"/>
        </w:rPr>
        <w:t>alternatif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tetkik</w:t>
      </w:r>
      <w:r w:rsidRPr="002F47A9">
        <w:rPr>
          <w:spacing w:val="-2"/>
          <w:sz w:val="20"/>
          <w:szCs w:val="20"/>
        </w:rPr>
        <w:t xml:space="preserve"> </w:t>
      </w:r>
      <w:r w:rsidRPr="002F47A9">
        <w:rPr>
          <w:sz w:val="20"/>
          <w:szCs w:val="20"/>
        </w:rPr>
        <w:t>yöntemleri mevcut</w:t>
      </w:r>
      <w:r w:rsidRPr="002F47A9">
        <w:rPr>
          <w:spacing w:val="-2"/>
          <w:sz w:val="20"/>
          <w:szCs w:val="20"/>
        </w:rPr>
        <w:t xml:space="preserve"> </w:t>
      </w:r>
      <w:r w:rsidRPr="002F47A9">
        <w:rPr>
          <w:sz w:val="20"/>
          <w:szCs w:val="20"/>
        </w:rPr>
        <w:t>mudur?</w:t>
      </w:r>
    </w:p>
    <w:p w:rsidR="002F47A9" w:rsidRPr="002F47A9" w:rsidRDefault="002F47A9" w:rsidP="002F47A9">
      <w:pPr>
        <w:pStyle w:val="Heading1"/>
        <w:spacing w:before="70" w:line="278" w:lineRule="auto"/>
        <w:ind w:right="235" w:firstLine="360"/>
        <w:jc w:val="both"/>
        <w:rPr>
          <w:b w:val="0"/>
          <w:sz w:val="20"/>
          <w:szCs w:val="20"/>
        </w:rPr>
      </w:pPr>
      <w:r w:rsidRPr="002F47A9">
        <w:rPr>
          <w:b w:val="0"/>
          <w:sz w:val="20"/>
          <w:szCs w:val="20"/>
        </w:rPr>
        <w:t>Durumunuza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göre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cerrahi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tedavi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alternatif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tedavi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yöntemi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olabilir.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Cerrahi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karotis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endarterektominin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de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belli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başlı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risk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ve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komplikasyonları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vardır.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Bunlardan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bazı</w:t>
      </w:r>
      <w:r w:rsidRPr="002F47A9">
        <w:rPr>
          <w:b w:val="0"/>
          <w:spacing w:val="58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önemli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olanları;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kanama,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yalancı anevrizma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gelişimi, felç, kalp krizi, kraniyal veya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periferik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sinir</w:t>
      </w:r>
      <w:r w:rsidRPr="002F47A9">
        <w:rPr>
          <w:b w:val="0"/>
          <w:spacing w:val="1"/>
          <w:sz w:val="20"/>
          <w:szCs w:val="20"/>
        </w:rPr>
        <w:t xml:space="preserve"> </w:t>
      </w:r>
      <w:r w:rsidRPr="002F47A9">
        <w:rPr>
          <w:b w:val="0"/>
          <w:sz w:val="20"/>
          <w:szCs w:val="20"/>
        </w:rPr>
        <w:t>yaralanmasıdır.</w:t>
      </w:r>
    </w:p>
    <w:p w:rsidR="002F47A9" w:rsidRPr="002F47A9" w:rsidRDefault="002F47A9" w:rsidP="002F47A9">
      <w:pPr>
        <w:pStyle w:val="Heading1"/>
        <w:spacing w:before="192"/>
        <w:ind w:left="576"/>
        <w:rPr>
          <w:sz w:val="20"/>
          <w:szCs w:val="20"/>
        </w:rPr>
      </w:pPr>
      <w:r w:rsidRPr="002F47A9">
        <w:rPr>
          <w:spacing w:val="-2"/>
          <w:sz w:val="20"/>
          <w:szCs w:val="20"/>
        </w:rPr>
        <w:t>Yapılması</w:t>
      </w:r>
      <w:r w:rsidRPr="002F47A9">
        <w:rPr>
          <w:spacing w:val="-13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gereken</w:t>
      </w:r>
      <w:r w:rsidRPr="002F47A9">
        <w:rPr>
          <w:spacing w:val="-11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yaĢam</w:t>
      </w:r>
      <w:r w:rsidRPr="002F47A9">
        <w:rPr>
          <w:spacing w:val="-13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tarzı</w:t>
      </w:r>
      <w:r w:rsidRPr="002F47A9">
        <w:rPr>
          <w:spacing w:val="-10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değiĢiklikleri</w:t>
      </w:r>
      <w:r w:rsidRPr="002F47A9">
        <w:rPr>
          <w:spacing w:val="-10"/>
          <w:sz w:val="20"/>
          <w:szCs w:val="20"/>
        </w:rPr>
        <w:t xml:space="preserve"> </w:t>
      </w:r>
      <w:r w:rsidRPr="002F47A9">
        <w:rPr>
          <w:spacing w:val="-1"/>
          <w:sz w:val="20"/>
          <w:szCs w:val="20"/>
        </w:rPr>
        <w:t>nelerdir?</w:t>
      </w:r>
    </w:p>
    <w:p w:rsidR="002F47A9" w:rsidRDefault="002F47A9" w:rsidP="002F47A9">
      <w:pPr>
        <w:pStyle w:val="Default"/>
        <w:rPr>
          <w:b/>
          <w:bCs/>
          <w:sz w:val="20"/>
          <w:szCs w:val="20"/>
        </w:rPr>
      </w:pPr>
      <w:r w:rsidRPr="002F47A9">
        <w:rPr>
          <w:sz w:val="20"/>
          <w:szCs w:val="20"/>
        </w:rPr>
        <w:t>Karotis/Vertebral/İntraserebral arter balon anjioplasti ve/veya stentleme işleminden önce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ve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sonra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bazı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ilaçlar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kullanılmalıdır.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Bu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ilaçlar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pıhtılaşmayı</w:t>
      </w:r>
      <w:r w:rsidRPr="002F47A9">
        <w:rPr>
          <w:spacing w:val="58"/>
          <w:sz w:val="20"/>
          <w:szCs w:val="20"/>
        </w:rPr>
        <w:t xml:space="preserve"> </w:t>
      </w:r>
      <w:r w:rsidRPr="002F47A9">
        <w:rPr>
          <w:sz w:val="20"/>
          <w:szCs w:val="20"/>
        </w:rPr>
        <w:t>önleyici</w:t>
      </w:r>
      <w:r w:rsidRPr="002F47A9">
        <w:rPr>
          <w:spacing w:val="58"/>
          <w:sz w:val="20"/>
          <w:szCs w:val="20"/>
        </w:rPr>
        <w:t xml:space="preserve"> </w:t>
      </w:r>
      <w:r w:rsidRPr="002F47A9">
        <w:rPr>
          <w:sz w:val="20"/>
          <w:szCs w:val="20"/>
        </w:rPr>
        <w:t>ilaçlar,</w:t>
      </w:r>
      <w:r w:rsidRPr="002F47A9">
        <w:rPr>
          <w:spacing w:val="59"/>
          <w:sz w:val="20"/>
          <w:szCs w:val="20"/>
        </w:rPr>
        <w:t xml:space="preserve"> </w:t>
      </w:r>
      <w:r w:rsidRPr="002F47A9">
        <w:rPr>
          <w:sz w:val="20"/>
          <w:szCs w:val="20"/>
        </w:rPr>
        <w:t>kolesterol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düşürücü ilaçlar ve varsa diğer hastalıkların (diyabet, hipertansiyon ) ilaçlarıdır. Bu ilaçların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bazıları (örneğin aspirin veya muadilleri) işlemden önce ağız yoluyla verilip işlem sonrasında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da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uzun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süre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hatta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ömür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boyu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kullanılabilir.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Bu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işlemin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yapıldığı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hastaların</w:t>
      </w:r>
      <w:r w:rsidRPr="002F47A9">
        <w:rPr>
          <w:spacing w:val="58"/>
          <w:sz w:val="20"/>
          <w:szCs w:val="20"/>
        </w:rPr>
        <w:t xml:space="preserve"> </w:t>
      </w:r>
      <w:r w:rsidRPr="002F47A9">
        <w:rPr>
          <w:sz w:val="20"/>
          <w:szCs w:val="20"/>
        </w:rPr>
        <w:t>ilaçlarını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doktorunun tarif ettiği gibi kullanması gerekmektedir. Her gün yürüyüş yapması ve diyetisyen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eşliğinde kolesterol</w:t>
      </w:r>
      <w:r w:rsidRPr="002F47A9">
        <w:rPr>
          <w:spacing w:val="1"/>
          <w:sz w:val="20"/>
          <w:szCs w:val="20"/>
        </w:rPr>
        <w:t xml:space="preserve"> </w:t>
      </w:r>
      <w:r w:rsidRPr="002F47A9">
        <w:rPr>
          <w:sz w:val="20"/>
          <w:szCs w:val="20"/>
        </w:rPr>
        <w:t>ve</w:t>
      </w:r>
      <w:r w:rsidRPr="002F47A9">
        <w:rPr>
          <w:spacing w:val="2"/>
          <w:sz w:val="20"/>
          <w:szCs w:val="20"/>
        </w:rPr>
        <w:t xml:space="preserve"> </w:t>
      </w:r>
      <w:r w:rsidRPr="002F47A9">
        <w:rPr>
          <w:sz w:val="20"/>
          <w:szCs w:val="20"/>
        </w:rPr>
        <w:t>yağdan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arındırılmış,</w:t>
      </w:r>
      <w:r w:rsidRPr="002F47A9">
        <w:rPr>
          <w:spacing w:val="4"/>
          <w:sz w:val="20"/>
          <w:szCs w:val="20"/>
        </w:rPr>
        <w:t xml:space="preserve"> </w:t>
      </w:r>
      <w:r w:rsidRPr="002F47A9">
        <w:rPr>
          <w:sz w:val="20"/>
          <w:szCs w:val="20"/>
        </w:rPr>
        <w:t>tuzsuz</w:t>
      </w:r>
      <w:r w:rsidRPr="002F47A9">
        <w:rPr>
          <w:spacing w:val="-1"/>
          <w:sz w:val="20"/>
          <w:szCs w:val="20"/>
        </w:rPr>
        <w:t xml:space="preserve"> </w:t>
      </w:r>
      <w:r w:rsidRPr="002F47A9">
        <w:rPr>
          <w:sz w:val="20"/>
          <w:szCs w:val="20"/>
        </w:rPr>
        <w:t>yiyecekler</w:t>
      </w:r>
      <w:r w:rsidRPr="002F47A9">
        <w:rPr>
          <w:spacing w:val="3"/>
          <w:sz w:val="20"/>
          <w:szCs w:val="20"/>
        </w:rPr>
        <w:t xml:space="preserve"> </w:t>
      </w:r>
      <w:r w:rsidRPr="002F47A9">
        <w:rPr>
          <w:sz w:val="20"/>
          <w:szCs w:val="20"/>
        </w:rPr>
        <w:t>tercih</w:t>
      </w:r>
      <w:r w:rsidRPr="002F47A9">
        <w:rPr>
          <w:spacing w:val="2"/>
          <w:sz w:val="20"/>
          <w:szCs w:val="20"/>
        </w:rPr>
        <w:t xml:space="preserve"> </w:t>
      </w:r>
      <w:r w:rsidRPr="002F47A9">
        <w:rPr>
          <w:sz w:val="20"/>
          <w:szCs w:val="20"/>
        </w:rPr>
        <w:t>etmesi</w:t>
      </w:r>
      <w:r w:rsidRPr="002F47A9">
        <w:rPr>
          <w:spacing w:val="6"/>
          <w:sz w:val="20"/>
          <w:szCs w:val="20"/>
        </w:rPr>
        <w:t xml:space="preserve"> </w:t>
      </w:r>
      <w:r w:rsidRPr="002F47A9">
        <w:rPr>
          <w:sz w:val="20"/>
          <w:szCs w:val="20"/>
        </w:rPr>
        <w:t>gereklidir.</w:t>
      </w:r>
      <w:r w:rsidRPr="002F47A9">
        <w:rPr>
          <w:b/>
          <w:bCs/>
          <w:sz w:val="20"/>
          <w:szCs w:val="20"/>
        </w:rPr>
        <w:t xml:space="preserve"> </w:t>
      </w:r>
    </w:p>
    <w:p w:rsidR="00D80BA4" w:rsidRDefault="00D80BA4" w:rsidP="00D80BA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Kullanılacak İlaçların Önemli Özellikleri: </w:t>
      </w:r>
      <w:r>
        <w:rPr>
          <w:sz w:val="20"/>
          <w:szCs w:val="20"/>
        </w:rPr>
        <w:t>Hastanede bulunduğum süre içerisinde tanı ve tedavi için</w:t>
      </w:r>
      <w:r>
        <w:rPr>
          <w:sz w:val="22"/>
          <w:szCs w:val="22"/>
        </w:rPr>
        <w:t xml:space="preserve"> </w:t>
      </w:r>
      <w:r>
        <w:rPr>
          <w:sz w:val="20"/>
          <w:szCs w:val="20"/>
        </w:rPr>
        <w:t xml:space="preserve">kullanılacak ilaçlarla ilgili önemli özellikler (ne için kullanıldığı, faydaları, yan etkileri, nasıl kullanılacağı) konusunda bilgi aldım. </w:t>
      </w:r>
    </w:p>
    <w:p w:rsidR="00D80BA4" w:rsidRDefault="00D80BA4" w:rsidP="00D80BA4">
      <w:pPr>
        <w:pStyle w:val="Default"/>
        <w:rPr>
          <w:sz w:val="20"/>
          <w:szCs w:val="20"/>
        </w:rPr>
      </w:pPr>
    </w:p>
    <w:p w:rsidR="00D80BA4" w:rsidRDefault="00D80BA4" w:rsidP="00D80BA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Hastanın Sağlığı İçin Kritik Olan Yaşam Tarzı Önerileri: </w:t>
      </w:r>
      <w:r>
        <w:rPr>
          <w:sz w:val="20"/>
          <w:szCs w:val="20"/>
        </w:rPr>
        <w:t xml:space="preserve">Tedavim/Ameliyatım sonrasında yaşam tarzım için yapmam gerekenleri (Diyet, banyo, ilaç kullanımı, hareket durumu ve/veya kısıtlama durumu) ile ilgili bilgi aldım. </w:t>
      </w:r>
    </w:p>
    <w:p w:rsidR="00D80BA4" w:rsidRDefault="00D80BA4" w:rsidP="00D80BA4">
      <w:pPr>
        <w:pStyle w:val="Default"/>
        <w:rPr>
          <w:sz w:val="20"/>
          <w:szCs w:val="20"/>
        </w:rPr>
      </w:pPr>
    </w:p>
    <w:p w:rsidR="002F47A9" w:rsidRPr="002F47A9" w:rsidRDefault="00D80BA4" w:rsidP="00D80BA4">
      <w:pPr>
        <w:pStyle w:val="Default"/>
        <w:rPr>
          <w:sz w:val="20"/>
          <w:szCs w:val="20"/>
        </w:rPr>
        <w:sectPr w:rsidR="002F47A9" w:rsidRPr="002F47A9" w:rsidSect="002F47A9">
          <w:pgSz w:w="11930" w:h="16850"/>
          <w:pgMar w:top="720" w:right="720" w:bottom="720" w:left="720" w:header="0" w:footer="821" w:gutter="0"/>
          <w:cols w:space="708"/>
          <w:docGrid w:linePitch="299"/>
        </w:sectPr>
      </w:pPr>
      <w:r>
        <w:rPr>
          <w:b/>
          <w:bCs/>
          <w:sz w:val="20"/>
          <w:szCs w:val="20"/>
        </w:rPr>
        <w:t>Gerektiğinde Aynı Konuda Tıbbi Yardıma Nasıl Ulaşabileceği</w:t>
      </w:r>
      <w:r>
        <w:rPr>
          <w:sz w:val="20"/>
          <w:szCs w:val="20"/>
        </w:rPr>
        <w:t>: Gerektiğinde aynı konuda tıbbi yardıma (Kendi hekimine, farklı bir hekime, tedavi gördüğü kliniğe ve acil durumlarda da 112’ye) nasıl ulaşacağım konusunda bilgi aldım.</w:t>
      </w:r>
    </w:p>
    <w:tbl>
      <w:tblPr>
        <w:tblW w:w="10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87"/>
        <w:gridCol w:w="649"/>
        <w:gridCol w:w="2551"/>
        <w:gridCol w:w="2095"/>
        <w:gridCol w:w="1150"/>
        <w:gridCol w:w="1670"/>
      </w:tblGrid>
      <w:tr w:rsidR="002F47A9" w:rsidTr="009E6B0D">
        <w:trPr>
          <w:trHeight w:val="720"/>
        </w:trPr>
        <w:tc>
          <w:tcPr>
            <w:tcW w:w="2187" w:type="dxa"/>
          </w:tcPr>
          <w:p w:rsidR="002F47A9" w:rsidRDefault="002F47A9" w:rsidP="009E6B0D">
            <w:pPr>
              <w:pStyle w:val="stbilgi"/>
              <w:jc w:val="center"/>
            </w:pPr>
            <w:r>
              <w:rPr>
                <w:noProof/>
                <w:lang w:eastAsia="tr-TR"/>
              </w:rPr>
              <w:lastRenderedPageBreak/>
              <w:drawing>
                <wp:inline distT="0" distB="0" distL="0" distR="0">
                  <wp:extent cx="1356525" cy="723568"/>
                  <wp:effectExtent l="19050" t="0" r="0" b="0"/>
                  <wp:docPr id="2" name="Resim 1" descr="a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9535" cy="7251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95" w:type="dxa"/>
            <w:gridSpan w:val="3"/>
          </w:tcPr>
          <w:p w:rsidR="002F47A9" w:rsidRPr="00146EFD" w:rsidRDefault="002F47A9" w:rsidP="009E6B0D">
            <w:pPr>
              <w:rPr>
                <w:rFonts w:ascii="Arial" w:hAnsi="Arial" w:cs="Arial"/>
                <w:b/>
              </w:rPr>
            </w:pPr>
          </w:p>
          <w:p w:rsidR="002F47A9" w:rsidRPr="00146EFD" w:rsidRDefault="002F47A9" w:rsidP="009E6B0D">
            <w:pPr>
              <w:shd w:val="clear" w:color="auto" w:fill="FFFFFF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KAROTİS STENT </w:t>
            </w:r>
            <w:r w:rsidRPr="00146EFD">
              <w:rPr>
                <w:rFonts w:ascii="Arial" w:hAnsi="Arial" w:cs="Arial"/>
                <w:b/>
                <w:color w:val="000000"/>
              </w:rPr>
              <w:t xml:space="preserve"> İÇİN BİLGİLENDİRİLMİŞ HASTA RIZA BELGESİ</w:t>
            </w:r>
          </w:p>
          <w:p w:rsidR="002F47A9" w:rsidRPr="00146EFD" w:rsidRDefault="002F47A9" w:rsidP="009E6B0D">
            <w:pPr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820" w:type="dxa"/>
            <w:gridSpan w:val="2"/>
          </w:tcPr>
          <w:p w:rsidR="002F47A9" w:rsidRDefault="002F47A9" w:rsidP="009E6B0D">
            <w:pPr>
              <w:ind w:left="-74"/>
              <w:jc w:val="center"/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1264120" cy="652007"/>
                  <wp:effectExtent l="0" t="0" r="0" b="0"/>
                  <wp:docPr id="4" name="Resim 2" descr="logo_ortad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ortad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4285" cy="6520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F47A9" w:rsidRPr="00146EFD" w:rsidTr="009E6B0D">
        <w:trPr>
          <w:trHeight w:val="352"/>
        </w:trPr>
        <w:tc>
          <w:tcPr>
            <w:tcW w:w="2836" w:type="dxa"/>
            <w:gridSpan w:val="2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Doküman </w:t>
            </w:r>
            <w:r>
              <w:rPr>
                <w:rFonts w:ascii="Arial" w:hAnsi="Arial" w:cs="Arial"/>
                <w:b/>
                <w:sz w:val="20"/>
                <w:szCs w:val="20"/>
              </w:rPr>
              <w:t>Kodu:HD.RB.</w:t>
            </w:r>
            <w:r w:rsidR="00C93114">
              <w:rPr>
                <w:rFonts w:ascii="Arial" w:hAnsi="Arial" w:cs="Arial"/>
                <w:b/>
                <w:sz w:val="20"/>
                <w:szCs w:val="20"/>
              </w:rPr>
              <w:t>165</w:t>
            </w:r>
          </w:p>
        </w:tc>
        <w:tc>
          <w:tcPr>
            <w:tcW w:w="2551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Yayın Tarihi: 13.07.2020</w:t>
            </w:r>
          </w:p>
        </w:tc>
        <w:tc>
          <w:tcPr>
            <w:tcW w:w="2095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Tarihi:-</w:t>
            </w:r>
          </w:p>
        </w:tc>
        <w:tc>
          <w:tcPr>
            <w:tcW w:w="115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>Rev No:0</w:t>
            </w:r>
          </w:p>
        </w:tc>
        <w:tc>
          <w:tcPr>
            <w:tcW w:w="1670" w:type="dxa"/>
          </w:tcPr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F47A9" w:rsidRPr="004F37F9" w:rsidRDefault="002F47A9" w:rsidP="009E6B0D">
            <w:pPr>
              <w:pStyle w:val="stbilgi"/>
              <w:rPr>
                <w:rFonts w:ascii="Arial" w:hAnsi="Arial" w:cs="Arial"/>
                <w:b/>
                <w:sz w:val="20"/>
                <w:szCs w:val="20"/>
              </w:rPr>
            </w:pP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Sayfa No: 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4F37F9">
              <w:rPr>
                <w:rFonts w:ascii="Arial" w:hAnsi="Arial" w:cs="Arial"/>
                <w:b/>
                <w:sz w:val="20"/>
                <w:szCs w:val="20"/>
              </w:rPr>
              <w:t xml:space="preserve"> /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D80BA4" w:rsidRDefault="00D80BA4" w:rsidP="00D80BA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Bize Ulaşabileceğiniz Telefon Numaraları: </w:t>
      </w:r>
      <w:r>
        <w:rPr>
          <w:sz w:val="20"/>
          <w:szCs w:val="20"/>
        </w:rPr>
        <w:t>Hastane Tel: 0 322 454 44 30</w:t>
      </w:r>
    </w:p>
    <w:p w:rsidR="00D80BA4" w:rsidRPr="00D80BA4" w:rsidRDefault="00D80BA4" w:rsidP="00D80BA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Yapılacak işlemlerle ilgili daha detaylı bilgi almak için hekiminize danışabilirsiniz. </w:t>
      </w:r>
    </w:p>
    <w:p w:rsidR="002F47A9" w:rsidRPr="006F7BAB" w:rsidRDefault="002F47A9" w:rsidP="002F47A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6F7BAB">
        <w:rPr>
          <w:rFonts w:ascii="Arial" w:hAnsi="Arial" w:cs="Arial"/>
          <w:b/>
          <w:sz w:val="20"/>
          <w:szCs w:val="20"/>
          <w:u w:val="single"/>
        </w:rPr>
        <w:t>Hasta, veli veya vasinin onam açıklaması:</w:t>
      </w:r>
      <w:r w:rsidRPr="006F7BAB">
        <w:rPr>
          <w:rFonts w:ascii="Arial" w:hAnsi="Arial" w:cs="Arial"/>
          <w:sz w:val="20"/>
          <w:szCs w:val="20"/>
        </w:rPr>
        <w:t xml:space="preserve"> Doktorum bana sağlık durumum ile ilgili gerekli açıklamaları yaptı. Planlanan tedavi/girişimin ne olduğu, gerekliliği, girişimin seyri ve diğer tedavi seçenekleri, bunların riskleri, tedavi olmadığım taktirde ortaya çıkabilecek sonuçlar, tedavinin başarı olasılığı ve yan etkileri hakkında ayrıntılı bilgi edindim. Tedavi/girişim'den önce ve sonra dikkat etmem gereken hususları anladım. Doktorum tüm sorularımı anlayabileceğim bir biçimde yanıtladı. Tedavi/girişim uygulayacak kişiler hakkında bilgi edindim. Aklım başımda ve kendimi karar verecek yeterlilikte görüyorum. İstemediğim taktirde tedavi/girişime onam vermek zorunda olmadığımı ve/veya istediğim aşamada işlemi durdurabileceğimi biliyorum.</w:t>
      </w:r>
    </w:p>
    <w:p w:rsidR="002F47A9" w:rsidRPr="006F7BAB" w:rsidRDefault="002F47A9" w:rsidP="002F47A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>Yukarıda belirtilen girişimin ve girişim sırasında, tıbbi zorunluluk olarak gerekebilecek diğer ek girişimlerin uygulanmasını kabul ediyorum.</w:t>
      </w:r>
    </w:p>
    <w:p w:rsidR="002F47A9" w:rsidRPr="006F7BAB" w:rsidRDefault="002F47A9" w:rsidP="002F47A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Yukarıda geçen hastalığıma ve yapılan tedaviye özgü kabul edilebilir komplikasyonlar dışında kalmamak şartıyla ameliyata bağlı gelişen komplikasyonlar nedeniyle hukuki yola başvurmayacağım. </w:t>
      </w:r>
    </w:p>
    <w:p w:rsidR="002F47A9" w:rsidRPr="006F7BAB" w:rsidRDefault="002F47A9" w:rsidP="002F47A9">
      <w:pPr>
        <w:pStyle w:val="NormalWeb"/>
        <w:rPr>
          <w:rFonts w:ascii="Arial" w:hAnsi="Arial" w:cs="Arial"/>
          <w:sz w:val="20"/>
          <w:szCs w:val="20"/>
        </w:rPr>
      </w:pPr>
      <w:r w:rsidRPr="006F7BAB">
        <w:rPr>
          <w:rFonts w:ascii="Arial" w:hAnsi="Arial" w:cs="Arial"/>
          <w:sz w:val="20"/>
          <w:szCs w:val="20"/>
        </w:rPr>
        <w:t xml:space="preserve">Hastanın kendi el yazısı ile </w:t>
      </w:r>
      <w:r w:rsidRPr="006F7BAB">
        <w:rPr>
          <w:rFonts w:ascii="Arial" w:hAnsi="Arial" w:cs="Arial"/>
          <w:b/>
          <w:sz w:val="20"/>
          <w:szCs w:val="20"/>
        </w:rPr>
        <w:t>(OKUDUM, ANLADIM, KABUL EDİYORUM)</w:t>
      </w:r>
      <w:r w:rsidRPr="006F7BAB">
        <w:rPr>
          <w:rFonts w:ascii="Arial" w:hAnsi="Arial" w:cs="Arial"/>
          <w:sz w:val="20"/>
          <w:szCs w:val="20"/>
        </w:rPr>
        <w:t xml:space="preserve"> diye yazması gerekmektedir.</w:t>
      </w:r>
    </w:p>
    <w:p w:rsidR="002F47A9" w:rsidRPr="006F7BAB" w:rsidRDefault="009B4916" w:rsidP="002F47A9">
      <w:pPr>
        <w:pStyle w:val="NormalWeb"/>
        <w:rPr>
          <w:rFonts w:ascii="Arial" w:hAnsi="Arial" w:cs="Arial"/>
          <w:sz w:val="20"/>
          <w:szCs w:val="20"/>
        </w:rPr>
      </w:pPr>
      <w:r w:rsidRPr="009B4916">
        <w:rPr>
          <w:rFonts w:ascii="Arial" w:hAnsi="Arial" w:cs="Arial"/>
          <w:b/>
          <w:noProof/>
          <w:sz w:val="20"/>
          <w:szCs w:val="20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252pt;margin-top:31.25pt;width:243pt;height:89.25pt;z-index:251660288">
            <v:textbox style="mso-next-textbox:#_x0000_s2050">
              <w:txbxContent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Tanık :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:</w:t>
                  </w: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 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F77031" w:rsidRDefault="002F47A9" w:rsidP="002F47A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F77031">
                    <w:rPr>
                      <w:rFonts w:ascii="Arial" w:eastAsia="TTE25704F0t00" w:hAnsi="Arial" w:cs="Arial"/>
                      <w:sz w:val="20"/>
                      <w:szCs w:val="20"/>
                    </w:rPr>
                    <w:t xml:space="preserve">Hastaya yakınlığı </w:t>
                  </w:r>
                  <w:r w:rsidRPr="00F77031">
                    <w:rPr>
                      <w:rFonts w:ascii="Arial" w:eastAsia="TTE15E9358t00" w:hAnsi="Arial" w:cs="Arial"/>
                      <w:sz w:val="20"/>
                      <w:szCs w:val="20"/>
                    </w:rPr>
                    <w:t xml:space="preserve">: </w:t>
                  </w:r>
                </w:p>
                <w:p w:rsidR="002F47A9" w:rsidRPr="00881F9A" w:rsidRDefault="002F47A9" w:rsidP="002F47A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F47A9" w:rsidRPr="00881F9A" w:rsidRDefault="002F47A9" w:rsidP="002F47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9B4916">
        <w:rPr>
          <w:rFonts w:ascii="Arial" w:hAnsi="Arial" w:cs="Arial"/>
          <w:b/>
          <w:noProof/>
          <w:sz w:val="20"/>
          <w:szCs w:val="20"/>
          <w:u w:val="single"/>
        </w:rPr>
        <w:pict>
          <v:shape id="_x0000_s2051" type="#_x0000_t202" style="position:absolute;margin-left:0;margin-top:31.25pt;width:236.3pt;height:89.25pt;z-index:251661312">
            <v:textbox style="mso-next-textbox:#_x0000_s2051">
              <w:txbxContent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</w:pPr>
                  <w:r w:rsidRPr="00881F9A">
                    <w:rPr>
                      <w:rFonts w:ascii="Arial" w:eastAsia="TTE25704F0t00" w:hAnsi="Arial" w:cs="Arial"/>
                      <w:b/>
                      <w:bCs/>
                      <w:sz w:val="20"/>
                      <w:szCs w:val="20"/>
                      <w:u w:val="single"/>
                    </w:rPr>
                    <w:t>Hasta ya da hukuksal olarak sorumlu kişi: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Adı-soyadı :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T.C.Kimlik no: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Protokol no:</w:t>
                  </w:r>
                </w:p>
                <w:p w:rsidR="002F47A9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İmzası:</w:t>
                  </w:r>
                </w:p>
                <w:p w:rsidR="002F47A9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</w:t>
                  </w: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 w:rsidRPr="00881F9A">
                    <w:rPr>
                      <w:rFonts w:ascii="Arial" w:eastAsia="TTE25704F0t00" w:hAnsi="Arial" w:cs="Arial"/>
                      <w:sz w:val="20"/>
                      <w:szCs w:val="20"/>
                    </w:rPr>
                    <w:t>İmzası :</w:t>
                  </w:r>
                </w:p>
                <w:p w:rsidR="002F47A9" w:rsidRDefault="002F47A9" w:rsidP="002F47A9"/>
              </w:txbxContent>
            </v:textbox>
          </v:shape>
        </w:pict>
      </w:r>
      <w:r w:rsidR="002F47A9" w:rsidRPr="006F7BAB">
        <w:rPr>
          <w:rFonts w:ascii="Arial" w:hAnsi="Arial" w:cs="Arial"/>
          <w:b/>
          <w:sz w:val="20"/>
          <w:szCs w:val="20"/>
          <w:u w:val="single"/>
        </w:rPr>
        <w:t>NOT</w:t>
      </w:r>
      <w:r w:rsidR="002F47A9" w:rsidRPr="006F7BAB">
        <w:rPr>
          <w:rFonts w:ascii="Arial" w:hAnsi="Arial" w:cs="Arial"/>
          <w:sz w:val="20"/>
          <w:szCs w:val="20"/>
        </w:rPr>
        <w:t xml:space="preserve">: Hastanın onam veremeyecek durumda olması halinde, onam alınan kişinin kimlik bilgileri ve imzası alınır.     </w:t>
      </w:r>
      <w:r w:rsidR="002F47A9" w:rsidRPr="006F7BAB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2F47A9" w:rsidRPr="006F7BAB" w:rsidRDefault="002F47A9" w:rsidP="002F47A9">
      <w:pPr>
        <w:pStyle w:val="NormalWeb"/>
        <w:jc w:val="center"/>
        <w:rPr>
          <w:rFonts w:ascii="Arial" w:hAnsi="Arial" w:cs="Arial"/>
          <w:color w:val="FF0000"/>
          <w:sz w:val="20"/>
          <w:szCs w:val="20"/>
        </w:rPr>
      </w:pPr>
    </w:p>
    <w:p w:rsidR="002F47A9" w:rsidRPr="006F7BAB" w:rsidRDefault="002F47A9" w:rsidP="002F47A9">
      <w:pPr>
        <w:pStyle w:val="NormalWeb"/>
        <w:rPr>
          <w:rFonts w:ascii="Arial" w:hAnsi="Arial" w:cs="Arial"/>
          <w:sz w:val="20"/>
          <w:szCs w:val="20"/>
        </w:rPr>
      </w:pPr>
    </w:p>
    <w:p w:rsidR="002F47A9" w:rsidRPr="006F7BAB" w:rsidRDefault="002F47A9" w:rsidP="002F47A9">
      <w:pPr>
        <w:shd w:val="clear" w:color="auto" w:fill="FFFFFF"/>
        <w:spacing w:before="110"/>
        <w:ind w:left="5" w:firstLine="293"/>
        <w:rPr>
          <w:rFonts w:ascii="Arial" w:hAnsi="Arial" w:cs="Arial"/>
          <w:sz w:val="20"/>
          <w:szCs w:val="20"/>
        </w:rPr>
      </w:pPr>
    </w:p>
    <w:p w:rsidR="002F47A9" w:rsidRPr="006F7BAB" w:rsidRDefault="002F47A9" w:rsidP="002F47A9">
      <w:pPr>
        <w:shd w:val="clear" w:color="auto" w:fill="FFFFFF"/>
        <w:tabs>
          <w:tab w:val="left" w:pos="9315"/>
        </w:tabs>
        <w:spacing w:before="101"/>
        <w:ind w:left="5" w:firstLine="288"/>
        <w:rPr>
          <w:rFonts w:ascii="Arial" w:hAnsi="Arial" w:cs="Arial"/>
          <w:b/>
          <w:bCs/>
          <w:color w:val="000000"/>
          <w:sz w:val="20"/>
          <w:szCs w:val="20"/>
        </w:rPr>
      </w:pP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</w:t>
      </w:r>
      <w:r w:rsidRPr="006F7BAB">
        <w:rPr>
          <w:rFonts w:ascii="Arial" w:hAnsi="Arial" w:cs="Arial"/>
          <w:b/>
          <w:bCs/>
          <w:color w:val="000000"/>
          <w:sz w:val="20"/>
          <w:szCs w:val="20"/>
        </w:rPr>
        <w:tab/>
      </w: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6F7BAB">
        <w:rPr>
          <w:rFonts w:ascii="Arial" w:eastAsia="TTE14F59E0t00" w:hAnsi="Arial" w:cs="Arial"/>
          <w:b/>
          <w:sz w:val="20"/>
          <w:szCs w:val="20"/>
          <w:u w:val="single"/>
        </w:rPr>
        <w:t>Hastanın izni tamamlandıktan sonra hekim tarafından doldurulacak kısım:</w:t>
      </w: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sz w:val="20"/>
          <w:szCs w:val="20"/>
        </w:rPr>
      </w:pPr>
      <w:r w:rsidRPr="006F7BAB">
        <w:rPr>
          <w:rFonts w:ascii="Arial" w:eastAsia="TTE14F59E0t00" w:hAnsi="Arial" w:cs="Arial"/>
          <w:sz w:val="20"/>
          <w:szCs w:val="20"/>
        </w:rPr>
        <w:t>Yukarıda anlatılan işlem, riskler, olabilecek komplikasyonlar ve umulan sonuçlar hakkında hastanın veya onun izni öncesinde hastaya veya hukuksal sorumlusuna benim tarafımdan anlatıldığını onaylıyorum.</w:t>
      </w: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9B4916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  <w:r w:rsidRPr="009B4916">
        <w:rPr>
          <w:rFonts w:ascii="Arial" w:hAnsi="Arial" w:cs="Arial"/>
          <w:sz w:val="20"/>
          <w:szCs w:val="20"/>
        </w:rPr>
        <w:pict>
          <v:shape id="_x0000_s2052" type="#_x0000_t202" style="position:absolute;margin-left:78.9pt;margin-top:3.9pt;width:362.2pt;height:61.5pt;z-index:251662336">
            <v:textbox style="mso-next-textbox:#_x0000_s2052">
              <w:txbxContent>
                <w:p w:rsidR="002F47A9" w:rsidRPr="008250DF" w:rsidRDefault="002F47A9" w:rsidP="002F47A9">
                  <w:pP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8250DF"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Tedavi eden hekim</w:t>
                  </w:r>
                  <w:r>
                    <w:rPr>
                      <w:rFonts w:ascii="Arial" w:eastAsia="TTE25704F0t00" w:hAnsi="Arial" w:cs="Arial"/>
                      <w:b/>
                      <w:sz w:val="20"/>
                      <w:szCs w:val="20"/>
                      <w:u w:val="single"/>
                    </w:rPr>
                    <w:t>:</w:t>
                  </w:r>
                </w:p>
                <w:p w:rsidR="002F47A9" w:rsidRPr="00881F9A" w:rsidRDefault="002F47A9" w:rsidP="002F47A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25704F0t00" w:hAnsi="Arial" w:cs="Arial"/>
                      <w:sz w:val="20"/>
                      <w:szCs w:val="20"/>
                    </w:rPr>
                  </w:pPr>
                </w:p>
                <w:p w:rsidR="002F47A9" w:rsidRPr="00881F9A" w:rsidRDefault="002F47A9" w:rsidP="002F47A9">
                  <w:pPr>
                    <w:rPr>
                      <w:rFonts w:ascii="Arial" w:eastAsia="TTE15E9358t00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>Kaşe-İmza</w:t>
                  </w:r>
                  <w:r>
                    <w:rPr>
                      <w:rFonts w:ascii="Arial" w:eastAsia="TTE25704F0t00" w:hAnsi="Arial" w:cs="Arial"/>
                      <w:sz w:val="20"/>
                      <w:szCs w:val="20"/>
                    </w:rPr>
                    <w:tab/>
                    <w:t xml:space="preserve">                           Tarih:____/____/____Saat: ...:…..</w:t>
                  </w:r>
                </w:p>
                <w:p w:rsidR="002F47A9" w:rsidRDefault="002F47A9" w:rsidP="002F47A9"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</w:txbxContent>
            </v:textbox>
          </v:shape>
        </w:pict>
      </w: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2F47A9" w:rsidRPr="006F7BAB" w:rsidRDefault="002F47A9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D80BA4" w:rsidRPr="006F7BAB" w:rsidRDefault="00D80BA4" w:rsidP="002F47A9">
      <w:pPr>
        <w:rPr>
          <w:rFonts w:ascii="Arial" w:eastAsia="TTE14F59E0t00" w:hAnsi="Arial" w:cs="Arial"/>
          <w:b/>
          <w:sz w:val="20"/>
          <w:szCs w:val="20"/>
          <w:u w:val="single"/>
        </w:rPr>
      </w:pPr>
    </w:p>
    <w:p w:rsidR="00071B2B" w:rsidRDefault="00071B2B" w:rsidP="002F47A9">
      <w:pPr>
        <w:pStyle w:val="Heading1"/>
        <w:spacing w:before="70" w:line="278" w:lineRule="auto"/>
      </w:pPr>
    </w:p>
    <w:sectPr w:rsidR="00071B2B" w:rsidSect="002F47A9">
      <w:footerReference w:type="default" r:id="rId9"/>
      <w:pgSz w:w="11930" w:h="16850"/>
      <w:pgMar w:top="720" w:right="720" w:bottom="720" w:left="720" w:header="0" w:footer="82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2A2E" w:rsidRDefault="00312A2E" w:rsidP="00C97615">
      <w:r>
        <w:separator/>
      </w:r>
    </w:p>
  </w:endnote>
  <w:endnote w:type="continuationSeparator" w:id="1">
    <w:p w:rsidR="00312A2E" w:rsidRDefault="00312A2E" w:rsidP="00C976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25704F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5E9358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TTE14F59E0t00">
    <w:altName w:val="Times New Roman"/>
    <w:charset w:val="A2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615" w:rsidRDefault="009B4916">
    <w:pPr>
      <w:pStyle w:val="GvdeMetni"/>
      <w:spacing w:line="14" w:lineRule="auto"/>
      <w:ind w:left="0"/>
      <w:jc w:val="left"/>
      <w:rPr>
        <w:sz w:val="20"/>
      </w:rPr>
    </w:pPr>
    <w:r w:rsidRPr="009B491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14.9pt;margin-top:790pt;width:12.7pt;height:15.45pt;z-index:-251658752;mso-position-horizontal-relative:page;mso-position-vertical-relative:page" filled="f" stroked="f">
          <v:textbox inset="0,0,0,0">
            <w:txbxContent>
              <w:p w:rsidR="00C97615" w:rsidRDefault="009B4916">
                <w:pPr>
                  <w:spacing w:before="16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071B2B">
                  <w:rPr>
                    <w:w w:val="99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D3D9A">
                  <w:rPr>
                    <w:noProof/>
                    <w:w w:val="99"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2A2E" w:rsidRDefault="00312A2E" w:rsidP="00C97615">
      <w:r>
        <w:separator/>
      </w:r>
    </w:p>
  </w:footnote>
  <w:footnote w:type="continuationSeparator" w:id="1">
    <w:p w:rsidR="00312A2E" w:rsidRDefault="00312A2E" w:rsidP="00C976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845573"/>
    <w:multiLevelType w:val="hybridMultilevel"/>
    <w:tmpl w:val="ABB6FBC4"/>
    <w:lvl w:ilvl="0" w:tplc="47DE6698">
      <w:numFmt w:val="bullet"/>
      <w:lvlText w:val=""/>
      <w:lvlJc w:val="left"/>
      <w:pPr>
        <w:ind w:left="576" w:hanging="461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D88F364">
      <w:numFmt w:val="bullet"/>
      <w:lvlText w:val=""/>
      <w:lvlJc w:val="left"/>
      <w:pPr>
        <w:ind w:left="694" w:hanging="344"/>
      </w:pPr>
      <w:rPr>
        <w:rFonts w:ascii="Wingdings" w:eastAsia="Wingdings" w:hAnsi="Wingdings" w:cs="Wingdings" w:hint="default"/>
        <w:w w:val="129"/>
        <w:sz w:val="22"/>
        <w:szCs w:val="22"/>
        <w:lang w:val="tr-TR" w:eastAsia="en-US" w:bidi="ar-SA"/>
      </w:rPr>
    </w:lvl>
    <w:lvl w:ilvl="2" w:tplc="E8E65060">
      <w:numFmt w:val="bullet"/>
      <w:lvlText w:val="•"/>
      <w:lvlJc w:val="left"/>
      <w:pPr>
        <w:ind w:left="1682" w:hanging="344"/>
      </w:pPr>
      <w:rPr>
        <w:rFonts w:hint="default"/>
        <w:lang w:val="tr-TR" w:eastAsia="en-US" w:bidi="ar-SA"/>
      </w:rPr>
    </w:lvl>
    <w:lvl w:ilvl="3" w:tplc="DE66A404">
      <w:numFmt w:val="bullet"/>
      <w:lvlText w:val="•"/>
      <w:lvlJc w:val="left"/>
      <w:pPr>
        <w:ind w:left="2664" w:hanging="344"/>
      </w:pPr>
      <w:rPr>
        <w:rFonts w:hint="default"/>
        <w:lang w:val="tr-TR" w:eastAsia="en-US" w:bidi="ar-SA"/>
      </w:rPr>
    </w:lvl>
    <w:lvl w:ilvl="4" w:tplc="CF30EF52">
      <w:numFmt w:val="bullet"/>
      <w:lvlText w:val="•"/>
      <w:lvlJc w:val="left"/>
      <w:pPr>
        <w:ind w:left="3646" w:hanging="344"/>
      </w:pPr>
      <w:rPr>
        <w:rFonts w:hint="default"/>
        <w:lang w:val="tr-TR" w:eastAsia="en-US" w:bidi="ar-SA"/>
      </w:rPr>
    </w:lvl>
    <w:lvl w:ilvl="5" w:tplc="AC803E42">
      <w:numFmt w:val="bullet"/>
      <w:lvlText w:val="•"/>
      <w:lvlJc w:val="left"/>
      <w:pPr>
        <w:ind w:left="4629" w:hanging="344"/>
      </w:pPr>
      <w:rPr>
        <w:rFonts w:hint="default"/>
        <w:lang w:val="tr-TR" w:eastAsia="en-US" w:bidi="ar-SA"/>
      </w:rPr>
    </w:lvl>
    <w:lvl w:ilvl="6" w:tplc="CD56E7B6">
      <w:numFmt w:val="bullet"/>
      <w:lvlText w:val="•"/>
      <w:lvlJc w:val="left"/>
      <w:pPr>
        <w:ind w:left="5611" w:hanging="344"/>
      </w:pPr>
      <w:rPr>
        <w:rFonts w:hint="default"/>
        <w:lang w:val="tr-TR" w:eastAsia="en-US" w:bidi="ar-SA"/>
      </w:rPr>
    </w:lvl>
    <w:lvl w:ilvl="7" w:tplc="D0D07AB8">
      <w:numFmt w:val="bullet"/>
      <w:lvlText w:val="•"/>
      <w:lvlJc w:val="left"/>
      <w:pPr>
        <w:ind w:left="6593" w:hanging="344"/>
      </w:pPr>
      <w:rPr>
        <w:rFonts w:hint="default"/>
        <w:lang w:val="tr-TR" w:eastAsia="en-US" w:bidi="ar-SA"/>
      </w:rPr>
    </w:lvl>
    <w:lvl w:ilvl="8" w:tplc="6F88168E">
      <w:numFmt w:val="bullet"/>
      <w:lvlText w:val="•"/>
      <w:lvlJc w:val="left"/>
      <w:pPr>
        <w:ind w:left="7576" w:hanging="344"/>
      </w:pPr>
      <w:rPr>
        <w:rFonts w:hint="default"/>
        <w:lang w:val="tr-TR" w:eastAsia="en-US" w:bidi="ar-SA"/>
      </w:rPr>
    </w:lvl>
  </w:abstractNum>
  <w:abstractNum w:abstractNumId="1">
    <w:nsid w:val="603238B9"/>
    <w:multiLevelType w:val="hybridMultilevel"/>
    <w:tmpl w:val="9058E604"/>
    <w:lvl w:ilvl="0" w:tplc="DFB6F268">
      <w:numFmt w:val="bullet"/>
      <w:lvlText w:val=""/>
      <w:lvlJc w:val="left"/>
      <w:pPr>
        <w:ind w:left="936" w:hanging="461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41188B02">
      <w:numFmt w:val="bullet"/>
      <w:lvlText w:val="•"/>
      <w:lvlJc w:val="left"/>
      <w:pPr>
        <w:ind w:left="1800" w:hanging="461"/>
      </w:pPr>
      <w:rPr>
        <w:rFonts w:hint="default"/>
        <w:lang w:val="tr-TR" w:eastAsia="en-US" w:bidi="ar-SA"/>
      </w:rPr>
    </w:lvl>
    <w:lvl w:ilvl="2" w:tplc="46F22BE2">
      <w:numFmt w:val="bullet"/>
      <w:lvlText w:val="•"/>
      <w:lvlJc w:val="left"/>
      <w:pPr>
        <w:ind w:left="2660" w:hanging="461"/>
      </w:pPr>
      <w:rPr>
        <w:rFonts w:hint="default"/>
        <w:lang w:val="tr-TR" w:eastAsia="en-US" w:bidi="ar-SA"/>
      </w:rPr>
    </w:lvl>
    <w:lvl w:ilvl="3" w:tplc="F2EA8DCC">
      <w:numFmt w:val="bullet"/>
      <w:lvlText w:val="•"/>
      <w:lvlJc w:val="left"/>
      <w:pPr>
        <w:ind w:left="3520" w:hanging="461"/>
      </w:pPr>
      <w:rPr>
        <w:rFonts w:hint="default"/>
        <w:lang w:val="tr-TR" w:eastAsia="en-US" w:bidi="ar-SA"/>
      </w:rPr>
    </w:lvl>
    <w:lvl w:ilvl="4" w:tplc="6D745546">
      <w:numFmt w:val="bullet"/>
      <w:lvlText w:val="•"/>
      <w:lvlJc w:val="left"/>
      <w:pPr>
        <w:ind w:left="4380" w:hanging="461"/>
      </w:pPr>
      <w:rPr>
        <w:rFonts w:hint="default"/>
        <w:lang w:val="tr-TR" w:eastAsia="en-US" w:bidi="ar-SA"/>
      </w:rPr>
    </w:lvl>
    <w:lvl w:ilvl="5" w:tplc="EBC43FDE">
      <w:numFmt w:val="bullet"/>
      <w:lvlText w:val="•"/>
      <w:lvlJc w:val="left"/>
      <w:pPr>
        <w:ind w:left="5240" w:hanging="461"/>
      </w:pPr>
      <w:rPr>
        <w:rFonts w:hint="default"/>
        <w:lang w:val="tr-TR" w:eastAsia="en-US" w:bidi="ar-SA"/>
      </w:rPr>
    </w:lvl>
    <w:lvl w:ilvl="6" w:tplc="B9C08496">
      <w:numFmt w:val="bullet"/>
      <w:lvlText w:val="•"/>
      <w:lvlJc w:val="left"/>
      <w:pPr>
        <w:ind w:left="6100" w:hanging="461"/>
      </w:pPr>
      <w:rPr>
        <w:rFonts w:hint="default"/>
        <w:lang w:val="tr-TR" w:eastAsia="en-US" w:bidi="ar-SA"/>
      </w:rPr>
    </w:lvl>
    <w:lvl w:ilvl="7" w:tplc="EA46FE9A">
      <w:numFmt w:val="bullet"/>
      <w:lvlText w:val="•"/>
      <w:lvlJc w:val="left"/>
      <w:pPr>
        <w:ind w:left="6960" w:hanging="461"/>
      </w:pPr>
      <w:rPr>
        <w:rFonts w:hint="default"/>
        <w:lang w:val="tr-TR" w:eastAsia="en-US" w:bidi="ar-SA"/>
      </w:rPr>
    </w:lvl>
    <w:lvl w:ilvl="8" w:tplc="E1E23D94">
      <w:numFmt w:val="bullet"/>
      <w:lvlText w:val="•"/>
      <w:lvlJc w:val="left"/>
      <w:pPr>
        <w:ind w:left="7820" w:hanging="461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97615"/>
    <w:rsid w:val="00071B2B"/>
    <w:rsid w:val="002F47A9"/>
    <w:rsid w:val="00312A2E"/>
    <w:rsid w:val="004826E7"/>
    <w:rsid w:val="0055599D"/>
    <w:rsid w:val="008D3D9A"/>
    <w:rsid w:val="009B4916"/>
    <w:rsid w:val="00A61BF6"/>
    <w:rsid w:val="00BE6320"/>
    <w:rsid w:val="00C93114"/>
    <w:rsid w:val="00C97615"/>
    <w:rsid w:val="00D80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97615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9761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97615"/>
    <w:pPr>
      <w:ind w:left="216"/>
      <w:jc w:val="both"/>
    </w:pPr>
  </w:style>
  <w:style w:type="paragraph" w:customStyle="1" w:styleId="Heading1">
    <w:name w:val="Heading 1"/>
    <w:basedOn w:val="Normal"/>
    <w:uiPriority w:val="1"/>
    <w:qFormat/>
    <w:rsid w:val="00C97615"/>
    <w:pPr>
      <w:ind w:left="216"/>
      <w:outlineLvl w:val="1"/>
    </w:pPr>
    <w:rPr>
      <w:rFonts w:ascii="Arial" w:eastAsia="Arial" w:hAnsi="Arial" w:cs="Arial"/>
      <w:b/>
      <w:bCs/>
    </w:rPr>
  </w:style>
  <w:style w:type="paragraph" w:styleId="KonuBal">
    <w:name w:val="Title"/>
    <w:basedOn w:val="Normal"/>
    <w:uiPriority w:val="1"/>
    <w:qFormat/>
    <w:rsid w:val="00C97615"/>
    <w:pPr>
      <w:spacing w:before="16"/>
      <w:ind w:left="60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C97615"/>
    <w:pPr>
      <w:ind w:left="57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C97615"/>
    <w:pPr>
      <w:ind w:left="107"/>
    </w:pPr>
    <w:rPr>
      <w:rFonts w:ascii="Arial" w:eastAsia="Arial" w:hAnsi="Arial" w:cs="Arial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F47A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F47A9"/>
    <w:rPr>
      <w:rFonts w:ascii="Tahoma" w:eastAsia="Microsoft Sans Serif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nhideWhenUsed/>
    <w:rsid w:val="002F47A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2F47A9"/>
    <w:rPr>
      <w:rFonts w:ascii="Microsoft Sans Serif" w:eastAsia="Microsoft Sans Serif" w:hAnsi="Microsoft Sans Serif" w:cs="Microsoft Sans Serif"/>
      <w:lang w:val="tr-TR"/>
    </w:rPr>
  </w:style>
  <w:style w:type="paragraph" w:customStyle="1" w:styleId="Default">
    <w:name w:val="Default"/>
    <w:rsid w:val="002F47A9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nhideWhenUsed/>
    <w:rsid w:val="002F47A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2F47A9"/>
    <w:rPr>
      <w:rFonts w:ascii="Microsoft Sans Serif" w:eastAsia="Microsoft Sans Serif" w:hAnsi="Microsoft Sans Serif" w:cs="Microsoft Sans Serif"/>
      <w:lang w:val="tr-TR"/>
    </w:rPr>
  </w:style>
  <w:style w:type="paragraph" w:styleId="NormalWeb">
    <w:name w:val="Normal (Web)"/>
    <w:basedOn w:val="Normal"/>
    <w:rsid w:val="002F47A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12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1655</Words>
  <Characters>9438</Characters>
  <Application>Microsoft Office Word</Application>
  <DocSecurity>0</DocSecurity>
  <Lines>78</Lines>
  <Paragraphs>22</Paragraphs>
  <ScaleCrop>false</ScaleCrop>
  <Company>ONUR668785 COMPANY</Company>
  <LinksUpToDate>false</LinksUpToDate>
  <CharactersWithSpaces>11071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Kalp Kateterizasyonu, Anjiyografi</dc:title>
  <dc:creator>HBE</dc:creator>
  <cp:lastModifiedBy>Özlem Özen</cp:lastModifiedBy>
  <cp:revision>6</cp:revision>
  <cp:lastPrinted>2022-12-15T06:22:00Z</cp:lastPrinted>
  <dcterms:created xsi:type="dcterms:W3CDTF">2022-12-07T10:51:00Z</dcterms:created>
  <dcterms:modified xsi:type="dcterms:W3CDTF">2022-12-15T09:53:00Z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2022-12-07T00:00:00Z</vt:filetime>
  </property>
</Properties>
</file>