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57"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3027"/>
        <w:gridCol w:w="2368"/>
        <w:gridCol w:w="1112"/>
        <w:gridCol w:w="1615"/>
      </w:tblGrid>
      <w:tr w:rsidR="00687619" w:rsidRPr="00C62D10" w14:paraId="0B2C662E" w14:textId="77777777" w:rsidTr="00A96A9B">
        <w:trPr>
          <w:trHeight w:val="876"/>
        </w:trPr>
        <w:tc>
          <w:tcPr>
            <w:tcW w:w="2835" w:type="dxa"/>
          </w:tcPr>
          <w:p w14:paraId="442143F3" w14:textId="77777777" w:rsidR="00687619" w:rsidRPr="00C62D10" w:rsidRDefault="00687619" w:rsidP="00D62C59">
            <w:pPr>
              <w:pStyle w:val="stBilgi"/>
              <w:jc w:val="both"/>
              <w:rPr>
                <w:rFonts w:asciiTheme="minorBidi" w:hAnsiTheme="minorBidi" w:cstheme="minorBidi"/>
                <w:sz w:val="20"/>
                <w:szCs w:val="20"/>
                <w:lang w:val="en-US"/>
              </w:rPr>
            </w:pPr>
            <w:r w:rsidRPr="00C62D10">
              <w:rPr>
                <w:rFonts w:asciiTheme="minorBidi" w:hAnsiTheme="minorBidi" w:cstheme="minorBidi"/>
                <w:noProof/>
                <w:sz w:val="20"/>
                <w:szCs w:val="20"/>
                <w:lang w:val="en-US" w:eastAsia="tr-TR"/>
              </w:rPr>
              <w:drawing>
                <wp:inline distT="0" distB="0" distL="0" distR="0" wp14:anchorId="4944685C" wp14:editId="6064615E">
                  <wp:extent cx="1351343" cy="492981"/>
                  <wp:effectExtent l="19050" t="0" r="1207" b="0"/>
                  <wp:docPr id="33"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mblem"/>
                          <pic:cNvPicPr>
                            <a:picLocks noChangeAspect="1" noChangeArrowheads="1"/>
                          </pic:cNvPicPr>
                        </pic:nvPicPr>
                        <pic:blipFill>
                          <a:blip r:embed="rId7" cstate="print"/>
                          <a:srcRect/>
                          <a:stretch>
                            <a:fillRect/>
                          </a:stretch>
                        </pic:blipFill>
                        <pic:spPr bwMode="auto">
                          <a:xfrm>
                            <a:off x="0" y="0"/>
                            <a:ext cx="1351915" cy="493190"/>
                          </a:xfrm>
                          <a:prstGeom prst="rect">
                            <a:avLst/>
                          </a:prstGeom>
                          <a:noFill/>
                          <a:ln w="9525">
                            <a:noFill/>
                            <a:miter lim="800000"/>
                            <a:headEnd/>
                            <a:tailEnd/>
                          </a:ln>
                        </pic:spPr>
                      </pic:pic>
                    </a:graphicData>
                  </a:graphic>
                </wp:inline>
              </w:drawing>
            </w:r>
          </w:p>
        </w:tc>
        <w:tc>
          <w:tcPr>
            <w:tcW w:w="5395" w:type="dxa"/>
            <w:gridSpan w:val="2"/>
          </w:tcPr>
          <w:p w14:paraId="4B38951F" w14:textId="12E4C884" w:rsidR="00687619" w:rsidRPr="00C62D10" w:rsidRDefault="00D62C59" w:rsidP="00D62C59">
            <w:pPr>
              <w:pStyle w:val="m4355942099408925885ydpcf615393msonormal"/>
              <w:shd w:val="clear" w:color="auto" w:fill="FFFFFF"/>
              <w:spacing w:before="0" w:beforeAutospacing="0" w:after="0" w:afterAutospacing="0"/>
              <w:jc w:val="center"/>
              <w:rPr>
                <w:rFonts w:asciiTheme="minorBidi" w:hAnsiTheme="minorBidi" w:cstheme="minorBidi"/>
                <w:color w:val="222222"/>
                <w:sz w:val="20"/>
                <w:szCs w:val="20"/>
                <w:shd w:val="clear" w:color="auto" w:fill="FFFFFF"/>
                <w:lang w:val="en-US"/>
              </w:rPr>
            </w:pPr>
            <w:r w:rsidRPr="00C62D10">
              <w:rPr>
                <w:rFonts w:asciiTheme="minorBidi" w:hAnsiTheme="minorBidi" w:cstheme="minorBidi"/>
                <w:b/>
                <w:sz w:val="20"/>
                <w:szCs w:val="20"/>
                <w:lang w:val="en-US"/>
              </w:rPr>
              <w:t xml:space="preserve">INFORMED PATIENT CONSENT FOR SLEEVE GASTRECTOMY (GASTRIC SLEEVE) SURGERY </w:t>
            </w:r>
          </w:p>
        </w:tc>
        <w:tc>
          <w:tcPr>
            <w:tcW w:w="2727" w:type="dxa"/>
            <w:gridSpan w:val="2"/>
          </w:tcPr>
          <w:p w14:paraId="54BDA9EA" w14:textId="77777777" w:rsidR="00687619" w:rsidRPr="00C62D10" w:rsidRDefault="00687619" w:rsidP="00D62C59">
            <w:pPr>
              <w:ind w:left="-74"/>
              <w:jc w:val="both"/>
              <w:rPr>
                <w:rFonts w:asciiTheme="minorBidi" w:hAnsiTheme="minorBidi" w:cstheme="minorBidi"/>
                <w:sz w:val="20"/>
                <w:szCs w:val="20"/>
                <w:lang w:val="en-US"/>
              </w:rPr>
            </w:pPr>
            <w:r w:rsidRPr="00C62D10">
              <w:rPr>
                <w:rFonts w:asciiTheme="minorBidi" w:hAnsiTheme="minorBidi" w:cstheme="minorBidi"/>
                <w:noProof/>
                <w:sz w:val="20"/>
                <w:szCs w:val="20"/>
                <w:lang w:val="en-US" w:eastAsia="tr-TR"/>
              </w:rPr>
              <w:drawing>
                <wp:inline distT="0" distB="0" distL="0" distR="0" wp14:anchorId="05F84C16" wp14:editId="218BA1EA">
                  <wp:extent cx="1263750" cy="492981"/>
                  <wp:effectExtent l="0" t="0" r="0" b="0"/>
                  <wp:docPr id="34"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_ortadogu"/>
                          <pic:cNvPicPr>
                            <a:picLocks noChangeAspect="1" noChangeArrowheads="1"/>
                          </pic:cNvPicPr>
                        </pic:nvPicPr>
                        <pic:blipFill>
                          <a:blip r:embed="rId8"/>
                          <a:srcRect/>
                          <a:stretch>
                            <a:fillRect/>
                          </a:stretch>
                        </pic:blipFill>
                        <pic:spPr bwMode="auto">
                          <a:xfrm>
                            <a:off x="0" y="0"/>
                            <a:ext cx="1264285" cy="493190"/>
                          </a:xfrm>
                          <a:prstGeom prst="rect">
                            <a:avLst/>
                          </a:prstGeom>
                          <a:noFill/>
                          <a:ln w="9525">
                            <a:noFill/>
                            <a:miter lim="800000"/>
                            <a:headEnd/>
                            <a:tailEnd/>
                          </a:ln>
                        </pic:spPr>
                      </pic:pic>
                    </a:graphicData>
                  </a:graphic>
                </wp:inline>
              </w:drawing>
            </w:r>
          </w:p>
        </w:tc>
      </w:tr>
      <w:tr w:rsidR="00687619" w:rsidRPr="00C62D10" w14:paraId="3F7BB967" w14:textId="77777777" w:rsidTr="00A96A9B">
        <w:trPr>
          <w:trHeight w:val="467"/>
        </w:trPr>
        <w:tc>
          <w:tcPr>
            <w:tcW w:w="2835" w:type="dxa"/>
          </w:tcPr>
          <w:p w14:paraId="0070B6AD" w14:textId="06BBE701" w:rsidR="00687619" w:rsidRPr="00C62D10" w:rsidRDefault="00D62C59" w:rsidP="00D62C59">
            <w:pPr>
              <w:pStyle w:val="stBilgi"/>
              <w:jc w:val="both"/>
              <w:rPr>
                <w:rFonts w:asciiTheme="minorBidi" w:hAnsiTheme="minorBidi" w:cstheme="minorBidi"/>
                <w:b/>
                <w:sz w:val="20"/>
                <w:szCs w:val="20"/>
                <w:lang w:val="en-US"/>
              </w:rPr>
            </w:pPr>
            <w:r w:rsidRPr="00C62D10">
              <w:rPr>
                <w:rFonts w:asciiTheme="minorBidi" w:hAnsiTheme="minorBidi" w:cstheme="minorBidi"/>
                <w:b/>
                <w:sz w:val="20"/>
                <w:szCs w:val="20"/>
                <w:lang w:val="en-US"/>
              </w:rPr>
              <w:t>Document Code</w:t>
            </w:r>
            <w:r w:rsidR="00687619" w:rsidRPr="00C62D10">
              <w:rPr>
                <w:rFonts w:asciiTheme="minorBidi" w:hAnsiTheme="minorBidi" w:cstheme="minorBidi"/>
                <w:b/>
                <w:sz w:val="20"/>
                <w:szCs w:val="20"/>
                <w:lang w:val="en-US"/>
              </w:rPr>
              <w:t>:</w:t>
            </w:r>
            <w:r w:rsidRPr="00C62D10">
              <w:rPr>
                <w:rFonts w:asciiTheme="minorBidi" w:hAnsiTheme="minorBidi" w:cstheme="minorBidi"/>
                <w:b/>
                <w:sz w:val="20"/>
                <w:szCs w:val="20"/>
                <w:lang w:val="en-US"/>
              </w:rPr>
              <w:t xml:space="preserve"> </w:t>
            </w:r>
            <w:r w:rsidR="00687619" w:rsidRPr="00C62D10">
              <w:rPr>
                <w:rFonts w:asciiTheme="minorBidi" w:hAnsiTheme="minorBidi" w:cstheme="minorBidi"/>
                <w:b/>
                <w:sz w:val="20"/>
                <w:szCs w:val="20"/>
                <w:lang w:val="en-US"/>
              </w:rPr>
              <w:t>HD.RB.298</w:t>
            </w:r>
          </w:p>
        </w:tc>
        <w:tc>
          <w:tcPr>
            <w:tcW w:w="3027" w:type="dxa"/>
          </w:tcPr>
          <w:p w14:paraId="7F1CAF42" w14:textId="77777777" w:rsidR="00687619" w:rsidRPr="00C62D10" w:rsidRDefault="00687619" w:rsidP="00D62C59">
            <w:pPr>
              <w:pStyle w:val="stBilgi"/>
              <w:jc w:val="both"/>
              <w:rPr>
                <w:rFonts w:asciiTheme="minorBidi" w:hAnsiTheme="minorBidi" w:cstheme="minorBidi"/>
                <w:b/>
                <w:sz w:val="20"/>
                <w:szCs w:val="20"/>
                <w:lang w:val="en-US"/>
              </w:rPr>
            </w:pPr>
          </w:p>
          <w:p w14:paraId="0A7C81D3" w14:textId="685754E6" w:rsidR="00687619" w:rsidRPr="00C62D10" w:rsidRDefault="00D62C59" w:rsidP="00D62C59">
            <w:pPr>
              <w:pStyle w:val="stBilgi"/>
              <w:jc w:val="both"/>
              <w:rPr>
                <w:rFonts w:asciiTheme="minorBidi" w:hAnsiTheme="minorBidi" w:cstheme="minorBidi"/>
                <w:b/>
                <w:sz w:val="20"/>
                <w:szCs w:val="20"/>
                <w:lang w:val="en-US"/>
              </w:rPr>
            </w:pPr>
            <w:r w:rsidRPr="00C62D10">
              <w:rPr>
                <w:rFonts w:asciiTheme="minorBidi" w:hAnsiTheme="minorBidi" w:cstheme="minorBidi"/>
                <w:b/>
                <w:sz w:val="20"/>
                <w:szCs w:val="20"/>
                <w:lang w:val="en-US"/>
              </w:rPr>
              <w:t>Issue Date</w:t>
            </w:r>
            <w:r w:rsidR="00687619" w:rsidRPr="00C62D10">
              <w:rPr>
                <w:rFonts w:asciiTheme="minorBidi" w:hAnsiTheme="minorBidi" w:cstheme="minorBidi"/>
                <w:b/>
                <w:sz w:val="20"/>
                <w:szCs w:val="20"/>
                <w:lang w:val="en-US"/>
              </w:rPr>
              <w:t>:</w:t>
            </w:r>
            <w:r w:rsidRPr="00C62D10">
              <w:rPr>
                <w:rFonts w:asciiTheme="minorBidi" w:hAnsiTheme="minorBidi" w:cstheme="minorBidi"/>
                <w:b/>
                <w:sz w:val="20"/>
                <w:szCs w:val="20"/>
                <w:lang w:val="en-US"/>
              </w:rPr>
              <w:t xml:space="preserve"> </w:t>
            </w:r>
            <w:r w:rsidR="00687619" w:rsidRPr="00C62D10">
              <w:rPr>
                <w:rFonts w:asciiTheme="minorBidi" w:hAnsiTheme="minorBidi" w:cstheme="minorBidi"/>
                <w:b/>
                <w:sz w:val="20"/>
                <w:szCs w:val="20"/>
                <w:lang w:val="en-US"/>
              </w:rPr>
              <w:t>01.01.2010</w:t>
            </w:r>
          </w:p>
        </w:tc>
        <w:tc>
          <w:tcPr>
            <w:tcW w:w="2368" w:type="dxa"/>
          </w:tcPr>
          <w:p w14:paraId="658D2AA1" w14:textId="77777777" w:rsidR="00687619" w:rsidRPr="00C62D10" w:rsidRDefault="00687619" w:rsidP="00D62C59">
            <w:pPr>
              <w:pStyle w:val="stBilgi"/>
              <w:jc w:val="both"/>
              <w:rPr>
                <w:rFonts w:asciiTheme="minorBidi" w:hAnsiTheme="minorBidi" w:cstheme="minorBidi"/>
                <w:b/>
                <w:sz w:val="20"/>
                <w:szCs w:val="20"/>
                <w:lang w:val="en-US"/>
              </w:rPr>
            </w:pPr>
          </w:p>
          <w:p w14:paraId="73A95E6B" w14:textId="7C2A96E3" w:rsidR="00687619" w:rsidRPr="00C62D10" w:rsidRDefault="00687619" w:rsidP="00D62C59">
            <w:pPr>
              <w:pStyle w:val="stBilgi"/>
              <w:jc w:val="both"/>
              <w:rPr>
                <w:rFonts w:asciiTheme="minorBidi" w:hAnsiTheme="minorBidi" w:cstheme="minorBidi"/>
                <w:b/>
                <w:sz w:val="20"/>
                <w:szCs w:val="20"/>
                <w:lang w:val="en-US"/>
              </w:rPr>
            </w:pPr>
            <w:r w:rsidRPr="00C62D10">
              <w:rPr>
                <w:rFonts w:asciiTheme="minorBidi" w:hAnsiTheme="minorBidi" w:cstheme="minorBidi"/>
                <w:b/>
                <w:sz w:val="20"/>
                <w:szCs w:val="20"/>
                <w:lang w:val="en-US"/>
              </w:rPr>
              <w:t xml:space="preserve">Rev </w:t>
            </w:r>
            <w:r w:rsidR="00D62C59" w:rsidRPr="00C62D10">
              <w:rPr>
                <w:rFonts w:asciiTheme="minorBidi" w:hAnsiTheme="minorBidi" w:cstheme="minorBidi"/>
                <w:b/>
                <w:sz w:val="20"/>
                <w:szCs w:val="20"/>
                <w:lang w:val="en-US"/>
              </w:rPr>
              <w:t>Date</w:t>
            </w:r>
            <w:r w:rsidRPr="00C62D10">
              <w:rPr>
                <w:rFonts w:asciiTheme="minorBidi" w:hAnsiTheme="minorBidi" w:cstheme="minorBidi"/>
                <w:b/>
                <w:sz w:val="20"/>
                <w:szCs w:val="20"/>
                <w:lang w:val="en-US"/>
              </w:rPr>
              <w:t>:</w:t>
            </w:r>
            <w:r w:rsidR="00D62C59" w:rsidRPr="00C62D10">
              <w:rPr>
                <w:rFonts w:asciiTheme="minorBidi" w:hAnsiTheme="minorBidi" w:cstheme="minorBidi"/>
                <w:b/>
                <w:sz w:val="20"/>
                <w:szCs w:val="20"/>
                <w:lang w:val="en-US"/>
              </w:rPr>
              <w:t xml:space="preserve"> </w:t>
            </w:r>
            <w:r w:rsidRPr="00C62D10">
              <w:rPr>
                <w:rFonts w:asciiTheme="minorBidi" w:hAnsiTheme="minorBidi" w:cstheme="minorBidi"/>
                <w:b/>
                <w:sz w:val="20"/>
                <w:szCs w:val="20"/>
                <w:lang w:val="en-US"/>
              </w:rPr>
              <w:t xml:space="preserve"> 13.07.2020</w:t>
            </w:r>
          </w:p>
        </w:tc>
        <w:tc>
          <w:tcPr>
            <w:tcW w:w="1112" w:type="dxa"/>
          </w:tcPr>
          <w:p w14:paraId="43981958" w14:textId="77777777" w:rsidR="00687619" w:rsidRPr="00C62D10" w:rsidRDefault="00687619" w:rsidP="00D62C59">
            <w:pPr>
              <w:pStyle w:val="stBilgi"/>
              <w:jc w:val="both"/>
              <w:rPr>
                <w:rFonts w:asciiTheme="minorBidi" w:hAnsiTheme="minorBidi" w:cstheme="minorBidi"/>
                <w:b/>
                <w:sz w:val="20"/>
                <w:szCs w:val="20"/>
                <w:lang w:val="en-US"/>
              </w:rPr>
            </w:pPr>
          </w:p>
          <w:p w14:paraId="3D112327" w14:textId="77777777" w:rsidR="00687619" w:rsidRPr="00C62D10" w:rsidRDefault="00687619" w:rsidP="00D62C59">
            <w:pPr>
              <w:pStyle w:val="stBilgi"/>
              <w:jc w:val="both"/>
              <w:rPr>
                <w:rFonts w:asciiTheme="minorBidi" w:hAnsiTheme="minorBidi" w:cstheme="minorBidi"/>
                <w:b/>
                <w:sz w:val="20"/>
                <w:szCs w:val="20"/>
                <w:lang w:val="en-US"/>
              </w:rPr>
            </w:pPr>
            <w:r w:rsidRPr="00C62D10">
              <w:rPr>
                <w:rFonts w:asciiTheme="minorBidi" w:hAnsiTheme="minorBidi" w:cstheme="minorBidi"/>
                <w:b/>
                <w:sz w:val="20"/>
                <w:szCs w:val="20"/>
                <w:lang w:val="en-US"/>
              </w:rPr>
              <w:t>Rev No:0</w:t>
            </w:r>
          </w:p>
        </w:tc>
        <w:tc>
          <w:tcPr>
            <w:tcW w:w="1615" w:type="dxa"/>
          </w:tcPr>
          <w:p w14:paraId="557E755F" w14:textId="77777777" w:rsidR="00687619" w:rsidRPr="00C62D10" w:rsidRDefault="00687619" w:rsidP="00D62C59">
            <w:pPr>
              <w:pStyle w:val="stBilgi"/>
              <w:jc w:val="both"/>
              <w:rPr>
                <w:rFonts w:asciiTheme="minorBidi" w:hAnsiTheme="minorBidi" w:cstheme="minorBidi"/>
                <w:b/>
                <w:sz w:val="20"/>
                <w:szCs w:val="20"/>
                <w:lang w:val="en-US"/>
              </w:rPr>
            </w:pPr>
          </w:p>
          <w:p w14:paraId="6F698E0F" w14:textId="3D36B4AA" w:rsidR="00687619" w:rsidRPr="00C62D10" w:rsidRDefault="00D62C59" w:rsidP="00D62C59">
            <w:pPr>
              <w:pStyle w:val="stBilgi"/>
              <w:jc w:val="both"/>
              <w:rPr>
                <w:rFonts w:asciiTheme="minorBidi" w:hAnsiTheme="minorBidi" w:cstheme="minorBidi"/>
                <w:b/>
                <w:sz w:val="20"/>
                <w:szCs w:val="20"/>
                <w:lang w:val="en-US"/>
              </w:rPr>
            </w:pPr>
            <w:r w:rsidRPr="00C62D10">
              <w:rPr>
                <w:rFonts w:asciiTheme="minorBidi" w:hAnsiTheme="minorBidi" w:cstheme="minorBidi"/>
                <w:b/>
                <w:sz w:val="20"/>
                <w:szCs w:val="20"/>
                <w:lang w:val="en-US"/>
              </w:rPr>
              <w:t>Page</w:t>
            </w:r>
            <w:r w:rsidR="00687619" w:rsidRPr="00C62D10">
              <w:rPr>
                <w:rFonts w:asciiTheme="minorBidi" w:hAnsiTheme="minorBidi" w:cstheme="minorBidi"/>
                <w:b/>
                <w:sz w:val="20"/>
                <w:szCs w:val="20"/>
                <w:lang w:val="en-US"/>
              </w:rPr>
              <w:t xml:space="preserve"> No: 1 /</w:t>
            </w:r>
            <w:r w:rsidR="00C62D10" w:rsidRPr="00C62D10">
              <w:rPr>
                <w:rFonts w:asciiTheme="minorBidi" w:hAnsiTheme="minorBidi" w:cstheme="minorBidi"/>
                <w:b/>
                <w:sz w:val="20"/>
                <w:szCs w:val="20"/>
                <w:lang w:val="en-US"/>
              </w:rPr>
              <w:t>2</w:t>
            </w:r>
          </w:p>
        </w:tc>
      </w:tr>
    </w:tbl>
    <w:p w14:paraId="78D8205B" w14:textId="77777777" w:rsidR="00D62C59" w:rsidRPr="00C62D10" w:rsidRDefault="00D62C59" w:rsidP="00D62C59">
      <w:pPr>
        <w:pStyle w:val="Heading11"/>
        <w:spacing w:before="93"/>
        <w:ind w:left="0"/>
        <w:jc w:val="both"/>
        <w:rPr>
          <w:rFonts w:asciiTheme="minorBidi" w:hAnsiTheme="minorBidi" w:cstheme="minorBidi"/>
          <w:lang w:val="en-US"/>
        </w:rPr>
      </w:pPr>
      <w:r w:rsidRPr="00C62D10">
        <w:rPr>
          <w:rFonts w:asciiTheme="minorBidi" w:hAnsiTheme="minorBidi" w:cstheme="minorBidi"/>
          <w:lang w:val="en-US"/>
        </w:rPr>
        <w:t>Dear Patient, Dear Parent/Guardian</w:t>
      </w:r>
    </w:p>
    <w:p w14:paraId="10ECAE48" w14:textId="77777777" w:rsidR="00D62C59" w:rsidRPr="00C62D10" w:rsidRDefault="00D62C59" w:rsidP="00851D01">
      <w:pPr>
        <w:pStyle w:val="GvdeMetni"/>
        <w:spacing w:before="40"/>
        <w:ind w:left="0" w:right="204"/>
        <w:jc w:val="both"/>
        <w:rPr>
          <w:rFonts w:asciiTheme="minorBidi" w:eastAsia="Arial" w:hAnsiTheme="minorBidi" w:cstheme="minorBidi"/>
          <w:b/>
          <w:bCs/>
          <w:lang w:val="en-US"/>
        </w:rPr>
      </w:pPr>
      <w:r w:rsidRPr="00C62D10">
        <w:rPr>
          <w:rFonts w:asciiTheme="minorBidi" w:eastAsia="Arial" w:hAnsiTheme="minorBidi" w:cstheme="minorBidi"/>
          <w:b/>
          <w:bCs/>
          <w:lang w:val="en-US"/>
        </w:rPr>
        <w:t>Diagnosis and procedure</w:t>
      </w:r>
    </w:p>
    <w:p w14:paraId="40529733" w14:textId="1A86FB07" w:rsidR="00407393" w:rsidRPr="00C62D10" w:rsidRDefault="00D62C59" w:rsidP="00851D01">
      <w:pPr>
        <w:pStyle w:val="GvdeMetni"/>
        <w:spacing w:before="40"/>
        <w:ind w:left="0" w:right="204"/>
        <w:jc w:val="both"/>
        <w:rPr>
          <w:rFonts w:asciiTheme="minorBidi" w:hAnsiTheme="minorBidi" w:cstheme="minorBidi"/>
          <w:lang w:val="en-US"/>
        </w:rPr>
      </w:pPr>
      <w:r w:rsidRPr="00C62D10">
        <w:rPr>
          <w:rFonts w:asciiTheme="minorBidi" w:hAnsiTheme="minorBidi" w:cstheme="minorBidi"/>
          <w:lang w:val="en-US"/>
        </w:rPr>
        <w:t>Method</w:t>
      </w:r>
      <w:r w:rsidR="00537D21" w:rsidRPr="00C62D10">
        <w:rPr>
          <w:rFonts w:asciiTheme="minorBidi" w:hAnsiTheme="minorBidi" w:cstheme="minorBidi"/>
          <w:lang w:val="en-US"/>
        </w:rPr>
        <w:t>:</w:t>
      </w:r>
      <w:r w:rsidR="00537D21" w:rsidRPr="00C62D10">
        <w:rPr>
          <w:rFonts w:asciiTheme="minorBidi" w:hAnsiTheme="minorBidi" w:cstheme="minorBidi"/>
          <w:spacing w:val="3"/>
          <w:lang w:val="en-US"/>
        </w:rPr>
        <w:t xml:space="preserve"> </w:t>
      </w:r>
      <w:r w:rsidRPr="00C62D10">
        <w:rPr>
          <w:rFonts w:asciiTheme="minorBidi" w:hAnsiTheme="minorBidi" w:cstheme="minorBidi"/>
          <w:lang w:val="en-US"/>
        </w:rPr>
        <w:t>In sleeve gastrectomy surgery, a large part of the stomach is irreversibly removed. The tube-shaped stomach tissue left behind is approximately 150-200 ml</w:t>
      </w:r>
      <w:r w:rsidR="00537D21" w:rsidRPr="00C62D10">
        <w:rPr>
          <w:rFonts w:asciiTheme="minorBidi" w:hAnsiTheme="minorBidi" w:cstheme="minorBidi"/>
          <w:lang w:val="en-US"/>
        </w:rPr>
        <w:t>.</w:t>
      </w:r>
    </w:p>
    <w:p w14:paraId="3B7F6355" w14:textId="77777777" w:rsidR="00E93F3C" w:rsidRPr="00C62D10" w:rsidRDefault="00E93F3C" w:rsidP="00D62C59">
      <w:pPr>
        <w:pStyle w:val="GvdeMetni"/>
        <w:spacing w:before="40"/>
        <w:ind w:left="0" w:right="204"/>
        <w:jc w:val="both"/>
        <w:rPr>
          <w:rFonts w:asciiTheme="minorBidi" w:hAnsiTheme="minorBidi" w:cstheme="minorBidi"/>
          <w:lang w:val="en-US"/>
        </w:rPr>
      </w:pPr>
    </w:p>
    <w:p w14:paraId="21128B9F" w14:textId="4ADA3C3D" w:rsidR="00407393" w:rsidRPr="00C62D10" w:rsidRDefault="00D62C59" w:rsidP="00D62C59">
      <w:pPr>
        <w:pStyle w:val="Heading11"/>
        <w:jc w:val="both"/>
        <w:rPr>
          <w:rFonts w:asciiTheme="minorBidi" w:hAnsiTheme="minorBidi" w:cstheme="minorBidi"/>
          <w:lang w:val="en-US"/>
        </w:rPr>
      </w:pPr>
      <w:r w:rsidRPr="00C62D10">
        <w:rPr>
          <w:rFonts w:asciiTheme="minorBidi" w:hAnsiTheme="minorBidi" w:cstheme="minorBidi"/>
          <w:lang w:val="en-US"/>
        </w:rPr>
        <w:t>Consequences that may be encountered if the procedure is not performed</w:t>
      </w:r>
      <w:r w:rsidR="00E93F3C" w:rsidRPr="00C62D10">
        <w:rPr>
          <w:rFonts w:asciiTheme="minorBidi" w:hAnsiTheme="minorBidi" w:cstheme="minorBidi"/>
          <w:lang w:val="en-US"/>
        </w:rPr>
        <w:t xml:space="preserve">: </w:t>
      </w:r>
    </w:p>
    <w:p w14:paraId="5F832123" w14:textId="14C49176" w:rsidR="00407393" w:rsidRPr="00C62D10" w:rsidRDefault="00D62C59" w:rsidP="00D62C59">
      <w:pPr>
        <w:pStyle w:val="ListeParagraf"/>
        <w:numPr>
          <w:ilvl w:val="0"/>
          <w:numId w:val="1"/>
        </w:numPr>
        <w:tabs>
          <w:tab w:val="left" w:pos="395"/>
        </w:tabs>
        <w:spacing w:before="35"/>
        <w:ind w:right="330" w:firstLine="0"/>
        <w:jc w:val="both"/>
        <w:rPr>
          <w:rFonts w:asciiTheme="minorBidi" w:hAnsiTheme="minorBidi" w:cstheme="minorBidi"/>
          <w:sz w:val="20"/>
          <w:szCs w:val="20"/>
          <w:lang w:val="en-US"/>
        </w:rPr>
      </w:pPr>
      <w:r w:rsidRPr="00C62D10">
        <w:rPr>
          <w:rFonts w:asciiTheme="minorBidi" w:hAnsiTheme="minorBidi" w:cstheme="minorBidi"/>
          <w:sz w:val="20"/>
          <w:szCs w:val="20"/>
          <w:lang w:val="en-US"/>
        </w:rPr>
        <w:t>Some lung areas may close off. This increases the risk of lung infection. Antibiotics and respiratory treatments may be needed</w:t>
      </w:r>
      <w:r w:rsidR="00537D21" w:rsidRPr="00C62D10">
        <w:rPr>
          <w:rFonts w:asciiTheme="minorBidi" w:hAnsiTheme="minorBidi" w:cstheme="minorBidi"/>
          <w:sz w:val="20"/>
          <w:szCs w:val="20"/>
          <w:lang w:val="en-US"/>
        </w:rPr>
        <w:t>.</w:t>
      </w:r>
    </w:p>
    <w:p w14:paraId="449B1567" w14:textId="23184D77" w:rsidR="00407393" w:rsidRPr="00C62D10" w:rsidRDefault="00D62C59" w:rsidP="00D62C59">
      <w:pPr>
        <w:pStyle w:val="ListeParagraf"/>
        <w:numPr>
          <w:ilvl w:val="0"/>
          <w:numId w:val="1"/>
        </w:numPr>
        <w:tabs>
          <w:tab w:val="left" w:pos="395"/>
        </w:tabs>
        <w:ind w:right="178" w:firstLine="0"/>
        <w:jc w:val="both"/>
        <w:rPr>
          <w:rFonts w:asciiTheme="minorBidi" w:hAnsiTheme="minorBidi" w:cstheme="minorBidi"/>
          <w:sz w:val="20"/>
          <w:szCs w:val="20"/>
          <w:lang w:val="en-US"/>
        </w:rPr>
      </w:pPr>
      <w:r w:rsidRPr="00C62D10">
        <w:rPr>
          <w:rFonts w:asciiTheme="minorBidi" w:hAnsiTheme="minorBidi" w:cstheme="minorBidi"/>
          <w:sz w:val="20"/>
          <w:szCs w:val="20"/>
          <w:lang w:val="en-US"/>
        </w:rPr>
        <w:t>Clots can form in the veins of the legs, causing pain and swelling. In rare cases, part of the clot can break off and reach the lungs, which can be fatal</w:t>
      </w:r>
      <w:r w:rsidR="00537D21" w:rsidRPr="00C62D10">
        <w:rPr>
          <w:rFonts w:asciiTheme="minorBidi" w:hAnsiTheme="minorBidi" w:cstheme="minorBidi"/>
          <w:sz w:val="20"/>
          <w:szCs w:val="20"/>
          <w:lang w:val="en-US"/>
        </w:rPr>
        <w:t>.</w:t>
      </w:r>
    </w:p>
    <w:p w14:paraId="0C90FA85" w14:textId="3BEED2C9" w:rsidR="00407393" w:rsidRPr="00C62D10" w:rsidRDefault="00D62C59" w:rsidP="00D62C59">
      <w:pPr>
        <w:pStyle w:val="ListeParagraf"/>
        <w:numPr>
          <w:ilvl w:val="0"/>
          <w:numId w:val="1"/>
        </w:numPr>
        <w:tabs>
          <w:tab w:val="left" w:pos="395"/>
        </w:tabs>
        <w:ind w:left="394" w:hanging="287"/>
        <w:jc w:val="both"/>
        <w:rPr>
          <w:rFonts w:asciiTheme="minorBidi" w:hAnsiTheme="minorBidi" w:cstheme="minorBidi"/>
          <w:sz w:val="20"/>
          <w:szCs w:val="20"/>
          <w:lang w:val="en-US"/>
        </w:rPr>
      </w:pPr>
      <w:r w:rsidRPr="00C62D10">
        <w:rPr>
          <w:rFonts w:asciiTheme="minorBidi" w:hAnsiTheme="minorBidi" w:cstheme="minorBidi"/>
          <w:sz w:val="20"/>
          <w:szCs w:val="20"/>
          <w:lang w:val="en-US"/>
        </w:rPr>
        <w:t>Heart attack or stroke may occur due to the load on the heart.</w:t>
      </w:r>
    </w:p>
    <w:p w14:paraId="30E77B96" w14:textId="43624540" w:rsidR="00407393" w:rsidRPr="00C62D10" w:rsidRDefault="00D62C59" w:rsidP="00D62C59">
      <w:pPr>
        <w:pStyle w:val="ListeParagraf"/>
        <w:numPr>
          <w:ilvl w:val="0"/>
          <w:numId w:val="1"/>
        </w:numPr>
        <w:tabs>
          <w:tab w:val="left" w:pos="395"/>
        </w:tabs>
        <w:spacing w:before="29"/>
        <w:ind w:left="394" w:hanging="287"/>
        <w:jc w:val="both"/>
        <w:rPr>
          <w:rFonts w:asciiTheme="minorBidi" w:hAnsiTheme="minorBidi" w:cstheme="minorBidi"/>
          <w:sz w:val="20"/>
          <w:szCs w:val="20"/>
          <w:lang w:val="en-US"/>
        </w:rPr>
      </w:pPr>
      <w:r w:rsidRPr="00C62D10">
        <w:rPr>
          <w:rFonts w:asciiTheme="minorBidi" w:hAnsiTheme="minorBidi" w:cstheme="minorBidi"/>
          <w:sz w:val="20"/>
          <w:szCs w:val="20"/>
          <w:lang w:val="en-US"/>
        </w:rPr>
        <w:t>Deaths due to surgery may occur. The rate is less than 2 per thousand</w:t>
      </w:r>
      <w:r w:rsidR="00537D21" w:rsidRPr="00C62D10">
        <w:rPr>
          <w:rFonts w:asciiTheme="minorBidi" w:hAnsiTheme="minorBidi" w:cstheme="minorBidi"/>
          <w:sz w:val="20"/>
          <w:szCs w:val="20"/>
          <w:lang w:val="en-US"/>
        </w:rPr>
        <w:t>.</w:t>
      </w:r>
    </w:p>
    <w:p w14:paraId="3B7CF6F8" w14:textId="008BFC06" w:rsidR="00407393" w:rsidRPr="00C62D10" w:rsidRDefault="00D62C59" w:rsidP="00D62C59">
      <w:pPr>
        <w:pStyle w:val="ListeParagraf"/>
        <w:numPr>
          <w:ilvl w:val="0"/>
          <w:numId w:val="1"/>
        </w:numPr>
        <w:tabs>
          <w:tab w:val="left" w:pos="395"/>
        </w:tabs>
        <w:spacing w:before="31"/>
        <w:ind w:left="394" w:hanging="287"/>
        <w:jc w:val="both"/>
        <w:rPr>
          <w:rFonts w:asciiTheme="minorBidi" w:hAnsiTheme="minorBidi" w:cstheme="minorBidi"/>
          <w:sz w:val="20"/>
          <w:szCs w:val="20"/>
          <w:lang w:val="en-US"/>
        </w:rPr>
      </w:pPr>
      <w:r w:rsidRPr="00C62D10">
        <w:rPr>
          <w:rFonts w:asciiTheme="minorBidi" w:hAnsiTheme="minorBidi" w:cstheme="minorBidi"/>
          <w:sz w:val="20"/>
          <w:szCs w:val="20"/>
          <w:lang w:val="en-US"/>
        </w:rPr>
        <w:t>There is a risk of wound and lung infections and thrombosis (intravascular clot formation)</w:t>
      </w:r>
      <w:r w:rsidR="00537D21" w:rsidRPr="00C62D10">
        <w:rPr>
          <w:rFonts w:asciiTheme="minorBidi" w:hAnsiTheme="minorBidi" w:cstheme="minorBidi"/>
          <w:sz w:val="20"/>
          <w:szCs w:val="20"/>
          <w:lang w:val="en-US"/>
        </w:rPr>
        <w:t>.</w:t>
      </w:r>
    </w:p>
    <w:p w14:paraId="441B5AE4" w14:textId="647B6BE8" w:rsidR="00407393" w:rsidRPr="00C62D10" w:rsidRDefault="00D62C59" w:rsidP="00D62C59">
      <w:pPr>
        <w:pStyle w:val="ListeParagraf"/>
        <w:numPr>
          <w:ilvl w:val="0"/>
          <w:numId w:val="1"/>
        </w:numPr>
        <w:tabs>
          <w:tab w:val="left" w:pos="395"/>
        </w:tabs>
        <w:spacing w:before="33"/>
        <w:ind w:right="1569" w:firstLine="0"/>
        <w:jc w:val="both"/>
        <w:rPr>
          <w:rFonts w:asciiTheme="minorBidi" w:hAnsiTheme="minorBidi" w:cstheme="minorBidi"/>
          <w:sz w:val="20"/>
          <w:szCs w:val="20"/>
          <w:lang w:val="en-US"/>
        </w:rPr>
      </w:pPr>
      <w:r w:rsidRPr="00C62D10">
        <w:rPr>
          <w:rFonts w:asciiTheme="minorBidi" w:hAnsiTheme="minorBidi" w:cstheme="minorBidi"/>
          <w:sz w:val="20"/>
          <w:szCs w:val="20"/>
          <w:lang w:val="en-US"/>
        </w:rPr>
        <w:t>Increased risk of wound and lung infections, heart and lung complications and thrombosis in obese patients and/or smokers</w:t>
      </w:r>
      <w:r w:rsidR="00537D21" w:rsidRPr="00C62D10">
        <w:rPr>
          <w:rFonts w:asciiTheme="minorBidi" w:hAnsiTheme="minorBidi" w:cstheme="minorBidi"/>
          <w:sz w:val="20"/>
          <w:szCs w:val="20"/>
          <w:lang w:val="en-US"/>
        </w:rPr>
        <w:t>.</w:t>
      </w:r>
    </w:p>
    <w:p w14:paraId="687AABA7" w14:textId="028CBE6E" w:rsidR="00E93F3C" w:rsidRPr="00C62D10" w:rsidRDefault="00D62C59" w:rsidP="00D62C59">
      <w:pPr>
        <w:pStyle w:val="ListeParagraf"/>
        <w:tabs>
          <w:tab w:val="left" w:pos="395"/>
        </w:tabs>
        <w:spacing w:before="33"/>
        <w:ind w:right="1569"/>
        <w:jc w:val="both"/>
        <w:rPr>
          <w:rFonts w:asciiTheme="minorBidi" w:hAnsiTheme="minorBidi" w:cstheme="minorBidi"/>
          <w:sz w:val="20"/>
          <w:szCs w:val="20"/>
          <w:lang w:val="en-US"/>
        </w:rPr>
      </w:pPr>
      <w:r w:rsidRPr="00C62D10">
        <w:rPr>
          <w:rFonts w:asciiTheme="minorBidi" w:hAnsiTheme="minorBidi" w:cstheme="minorBidi"/>
          <w:b/>
          <w:sz w:val="20"/>
          <w:szCs w:val="20"/>
          <w:lang w:val="en-US"/>
        </w:rPr>
        <w:t>Expected Benefits of the Procedure</w:t>
      </w:r>
      <w:r w:rsidR="00E93F3C" w:rsidRPr="00C62D10">
        <w:rPr>
          <w:rFonts w:asciiTheme="minorBidi" w:hAnsiTheme="minorBidi" w:cstheme="minorBidi"/>
          <w:b/>
          <w:sz w:val="20"/>
          <w:szCs w:val="20"/>
          <w:lang w:val="en-US"/>
        </w:rPr>
        <w:t>:</w:t>
      </w:r>
      <w:r w:rsidR="00E93F3C" w:rsidRPr="00C62D10">
        <w:rPr>
          <w:rFonts w:asciiTheme="minorBidi" w:hAnsiTheme="minorBidi" w:cstheme="minorBidi"/>
          <w:sz w:val="20"/>
          <w:szCs w:val="20"/>
          <w:lang w:val="en-US"/>
        </w:rPr>
        <w:t xml:space="preserve"> </w:t>
      </w:r>
      <w:r w:rsidRPr="00C62D10">
        <w:rPr>
          <w:rFonts w:asciiTheme="minorBidi" w:hAnsiTheme="minorBidi" w:cstheme="minorBidi"/>
          <w:sz w:val="20"/>
          <w:szCs w:val="20"/>
          <w:lang w:val="en-US"/>
        </w:rPr>
        <w:t xml:space="preserve">Protect from </w:t>
      </w:r>
      <w:r w:rsidR="00851D01" w:rsidRPr="00C62D10">
        <w:rPr>
          <w:rFonts w:asciiTheme="minorBidi" w:hAnsiTheme="minorBidi" w:cstheme="minorBidi"/>
          <w:sz w:val="20"/>
          <w:szCs w:val="20"/>
          <w:lang w:val="en-US"/>
        </w:rPr>
        <w:t>r</w:t>
      </w:r>
      <w:r w:rsidRPr="00C62D10">
        <w:rPr>
          <w:rFonts w:asciiTheme="minorBidi" w:hAnsiTheme="minorBidi" w:cstheme="minorBidi"/>
          <w:sz w:val="20"/>
          <w:szCs w:val="20"/>
          <w:lang w:val="en-US"/>
        </w:rPr>
        <w:t>isks that may occur</w:t>
      </w:r>
    </w:p>
    <w:p w14:paraId="451802CE" w14:textId="4EA09011" w:rsidR="00407393" w:rsidRPr="00C62D10" w:rsidRDefault="00D62C59" w:rsidP="00D62C59">
      <w:pPr>
        <w:pStyle w:val="Heading11"/>
        <w:jc w:val="both"/>
        <w:rPr>
          <w:rFonts w:asciiTheme="minorBidi" w:hAnsiTheme="minorBidi" w:cstheme="minorBidi"/>
          <w:lang w:val="en-US"/>
        </w:rPr>
      </w:pPr>
      <w:r w:rsidRPr="00C62D10">
        <w:rPr>
          <w:rFonts w:asciiTheme="minorBidi" w:hAnsiTheme="minorBidi" w:cstheme="minorBidi"/>
          <w:lang w:val="en-US"/>
        </w:rPr>
        <w:t>Risks and complications of the procedure</w:t>
      </w:r>
      <w:r w:rsidR="00E93F3C" w:rsidRPr="00C62D10">
        <w:rPr>
          <w:rFonts w:asciiTheme="minorBidi" w:hAnsiTheme="minorBidi" w:cstheme="minorBidi"/>
          <w:lang w:val="en-US"/>
        </w:rPr>
        <w:t>:</w:t>
      </w:r>
    </w:p>
    <w:p w14:paraId="45306A35" w14:textId="7AD23284" w:rsidR="00407393" w:rsidRPr="00C62D10" w:rsidRDefault="00D62C59" w:rsidP="00D62C59">
      <w:pPr>
        <w:pStyle w:val="GvdeMetni"/>
        <w:spacing w:before="40"/>
        <w:jc w:val="both"/>
        <w:rPr>
          <w:rFonts w:asciiTheme="minorBidi" w:hAnsiTheme="minorBidi" w:cstheme="minorBidi"/>
          <w:lang w:val="en-US"/>
        </w:rPr>
      </w:pPr>
      <w:r w:rsidRPr="00C62D10">
        <w:rPr>
          <w:rFonts w:asciiTheme="minorBidi" w:hAnsiTheme="minorBidi" w:cstheme="minorBidi"/>
          <w:lang w:val="en-US"/>
        </w:rPr>
        <w:t>In particular, there are some risks and complications that this type of surgical method can lead to. These include:</w:t>
      </w:r>
    </w:p>
    <w:p w14:paraId="6D675722" w14:textId="50957AB9" w:rsidR="00407393" w:rsidRPr="00C62D10" w:rsidRDefault="00D62C59" w:rsidP="00D62C59">
      <w:pPr>
        <w:pStyle w:val="ListeParagraf"/>
        <w:numPr>
          <w:ilvl w:val="0"/>
          <w:numId w:val="1"/>
        </w:numPr>
        <w:tabs>
          <w:tab w:val="left" w:pos="395"/>
        </w:tabs>
        <w:spacing w:before="35"/>
        <w:ind w:right="619" w:firstLine="0"/>
        <w:jc w:val="both"/>
        <w:rPr>
          <w:rFonts w:asciiTheme="minorBidi" w:hAnsiTheme="minorBidi" w:cstheme="minorBidi"/>
          <w:sz w:val="20"/>
          <w:szCs w:val="20"/>
          <w:lang w:val="en-US"/>
        </w:rPr>
      </w:pPr>
      <w:r w:rsidRPr="00C62D10">
        <w:rPr>
          <w:rFonts w:asciiTheme="minorBidi" w:hAnsiTheme="minorBidi" w:cstheme="minorBidi"/>
          <w:sz w:val="20"/>
          <w:szCs w:val="20"/>
          <w:lang w:val="en-US"/>
        </w:rPr>
        <w:t>Severe bleeding may occur during or after the operation. This may lead to additional surgical interventions and blood transfusions</w:t>
      </w:r>
      <w:r w:rsidR="00537D21" w:rsidRPr="00C62D10">
        <w:rPr>
          <w:rFonts w:asciiTheme="minorBidi" w:hAnsiTheme="minorBidi" w:cstheme="minorBidi"/>
          <w:sz w:val="20"/>
          <w:szCs w:val="20"/>
          <w:lang w:val="en-US"/>
        </w:rPr>
        <w:t>.</w:t>
      </w:r>
    </w:p>
    <w:p w14:paraId="30869210" w14:textId="7DEC3AC7" w:rsidR="00407393" w:rsidRPr="00C62D10" w:rsidRDefault="00D62C59" w:rsidP="00D62C59">
      <w:pPr>
        <w:pStyle w:val="ListeParagraf"/>
        <w:numPr>
          <w:ilvl w:val="0"/>
          <w:numId w:val="1"/>
        </w:numPr>
        <w:tabs>
          <w:tab w:val="left" w:pos="395"/>
        </w:tabs>
        <w:ind w:left="394" w:hanging="287"/>
        <w:jc w:val="both"/>
        <w:rPr>
          <w:rFonts w:asciiTheme="minorBidi" w:hAnsiTheme="minorBidi" w:cstheme="minorBidi"/>
          <w:sz w:val="20"/>
          <w:szCs w:val="20"/>
          <w:lang w:val="en-US"/>
        </w:rPr>
      </w:pPr>
      <w:r w:rsidRPr="00C62D10">
        <w:rPr>
          <w:rFonts w:asciiTheme="minorBidi" w:hAnsiTheme="minorBidi" w:cstheme="minorBidi"/>
          <w:sz w:val="20"/>
          <w:szCs w:val="20"/>
          <w:lang w:val="en-US"/>
        </w:rPr>
        <w:t>Additional surgical intervention may be required due to bowel perforation</w:t>
      </w:r>
      <w:r w:rsidR="00537D21" w:rsidRPr="00C62D10">
        <w:rPr>
          <w:rFonts w:asciiTheme="minorBidi" w:hAnsiTheme="minorBidi" w:cstheme="minorBidi"/>
          <w:sz w:val="20"/>
          <w:szCs w:val="20"/>
          <w:lang w:val="en-US"/>
        </w:rPr>
        <w:t>.</w:t>
      </w:r>
    </w:p>
    <w:p w14:paraId="359E3A11" w14:textId="75564735" w:rsidR="00407393" w:rsidRPr="00C62D10" w:rsidRDefault="00D62C59" w:rsidP="00D62C59">
      <w:pPr>
        <w:pStyle w:val="ListeParagraf"/>
        <w:numPr>
          <w:ilvl w:val="0"/>
          <w:numId w:val="1"/>
        </w:numPr>
        <w:tabs>
          <w:tab w:val="left" w:pos="395"/>
        </w:tabs>
        <w:spacing w:before="31"/>
        <w:ind w:right="268" w:firstLine="0"/>
        <w:jc w:val="both"/>
        <w:rPr>
          <w:rFonts w:asciiTheme="minorBidi" w:hAnsiTheme="minorBidi" w:cstheme="minorBidi"/>
          <w:sz w:val="20"/>
          <w:szCs w:val="20"/>
          <w:lang w:val="en-US"/>
        </w:rPr>
      </w:pPr>
      <w:r w:rsidRPr="00C62D10">
        <w:rPr>
          <w:rFonts w:asciiTheme="minorBidi" w:hAnsiTheme="minorBidi" w:cstheme="minorBidi"/>
          <w:sz w:val="20"/>
          <w:szCs w:val="20"/>
          <w:lang w:val="en-US"/>
        </w:rPr>
        <w:t>During gastric resection (cutting), complications such as leakage, bleeding, stenosis may occur from this connection point, whether performed manually or with automatic devices (stapler). In case of leakage, serious life-threatening conditions such as peritonitis, abscess (inflammation) development occur</w:t>
      </w:r>
      <w:r w:rsidR="00537D21" w:rsidRPr="00C62D10">
        <w:rPr>
          <w:rFonts w:asciiTheme="minorBidi" w:hAnsiTheme="minorBidi" w:cstheme="minorBidi"/>
          <w:sz w:val="20"/>
          <w:szCs w:val="20"/>
          <w:lang w:val="en-US"/>
        </w:rPr>
        <w:t>.</w:t>
      </w:r>
    </w:p>
    <w:p w14:paraId="1226783E" w14:textId="1CA43E8B" w:rsidR="00407393" w:rsidRPr="00C62D10" w:rsidRDefault="00D62C59" w:rsidP="00D62C59">
      <w:pPr>
        <w:pStyle w:val="ListeParagraf"/>
        <w:numPr>
          <w:ilvl w:val="0"/>
          <w:numId w:val="1"/>
        </w:numPr>
        <w:tabs>
          <w:tab w:val="left" w:pos="395"/>
        </w:tabs>
        <w:ind w:right="296" w:firstLine="0"/>
        <w:jc w:val="both"/>
        <w:rPr>
          <w:rFonts w:asciiTheme="minorBidi" w:hAnsiTheme="minorBidi" w:cstheme="minorBidi"/>
          <w:sz w:val="20"/>
          <w:szCs w:val="20"/>
          <w:lang w:val="en-US"/>
        </w:rPr>
      </w:pPr>
      <w:r w:rsidRPr="00C62D10">
        <w:rPr>
          <w:rFonts w:asciiTheme="minorBidi" w:hAnsiTheme="minorBidi" w:cstheme="minorBidi"/>
          <w:sz w:val="20"/>
          <w:szCs w:val="20"/>
          <w:lang w:val="en-US"/>
        </w:rPr>
        <w:t>Postoperative problems such as wound separation and wound infection may occur. These conditions may require surgical treatment</w:t>
      </w:r>
      <w:r w:rsidR="00537D21" w:rsidRPr="00C62D10">
        <w:rPr>
          <w:rFonts w:asciiTheme="minorBidi" w:hAnsiTheme="minorBidi" w:cstheme="minorBidi"/>
          <w:sz w:val="20"/>
          <w:szCs w:val="20"/>
          <w:lang w:val="en-US"/>
        </w:rPr>
        <w:t>.</w:t>
      </w:r>
    </w:p>
    <w:p w14:paraId="68DFA2BC" w14:textId="4E7CAD20" w:rsidR="00407393" w:rsidRPr="00C62D10" w:rsidRDefault="00D62C59" w:rsidP="00D62C59">
      <w:pPr>
        <w:pStyle w:val="ListeParagraf"/>
        <w:numPr>
          <w:ilvl w:val="0"/>
          <w:numId w:val="1"/>
        </w:numPr>
        <w:tabs>
          <w:tab w:val="left" w:pos="395"/>
        </w:tabs>
        <w:ind w:right="354" w:firstLine="0"/>
        <w:jc w:val="both"/>
        <w:rPr>
          <w:rFonts w:asciiTheme="minorBidi" w:hAnsiTheme="minorBidi" w:cstheme="minorBidi"/>
          <w:sz w:val="20"/>
          <w:szCs w:val="20"/>
          <w:lang w:val="en-US"/>
        </w:rPr>
      </w:pPr>
      <w:r w:rsidRPr="00C62D10">
        <w:rPr>
          <w:rFonts w:asciiTheme="minorBidi" w:hAnsiTheme="minorBidi" w:cstheme="minorBidi"/>
          <w:sz w:val="20"/>
          <w:szCs w:val="20"/>
          <w:lang w:val="en-US"/>
        </w:rPr>
        <w:t>Intestinal obstruction may develop in the short or long term due to intra-abdominal adhesions. This condition may require surgical treatment</w:t>
      </w:r>
      <w:r w:rsidR="00537D21" w:rsidRPr="00C62D10">
        <w:rPr>
          <w:rFonts w:asciiTheme="minorBidi" w:hAnsiTheme="minorBidi" w:cstheme="minorBidi"/>
          <w:sz w:val="20"/>
          <w:szCs w:val="20"/>
          <w:lang w:val="en-US"/>
        </w:rPr>
        <w:t>.</w:t>
      </w:r>
    </w:p>
    <w:p w14:paraId="6672F9AF" w14:textId="0B0D71CD" w:rsidR="00407393" w:rsidRPr="00C62D10" w:rsidRDefault="00D62C59" w:rsidP="00D62C59">
      <w:pPr>
        <w:pStyle w:val="ListeParagraf"/>
        <w:numPr>
          <w:ilvl w:val="0"/>
          <w:numId w:val="1"/>
        </w:numPr>
        <w:tabs>
          <w:tab w:val="left" w:pos="395"/>
        </w:tabs>
        <w:ind w:right="662" w:firstLine="0"/>
        <w:jc w:val="both"/>
        <w:rPr>
          <w:rFonts w:asciiTheme="minorBidi" w:hAnsiTheme="minorBidi" w:cstheme="minorBidi"/>
          <w:sz w:val="20"/>
          <w:szCs w:val="20"/>
          <w:lang w:val="en-US"/>
        </w:rPr>
      </w:pPr>
      <w:r w:rsidRPr="00C62D10">
        <w:rPr>
          <w:rFonts w:asciiTheme="minorBidi" w:hAnsiTheme="minorBidi" w:cstheme="minorBidi"/>
          <w:sz w:val="20"/>
          <w:szCs w:val="20"/>
          <w:lang w:val="en-US"/>
        </w:rPr>
        <w:t>In obese patients and/or smokers, the risk of wound infection, lung infection, heart and lung complications and the risk of clot accumulation in the vessels increases.</w:t>
      </w:r>
    </w:p>
    <w:p w14:paraId="63E1A449" w14:textId="31110397" w:rsidR="00407393" w:rsidRPr="00C62D10" w:rsidRDefault="00D62C59" w:rsidP="00D62C59">
      <w:pPr>
        <w:pStyle w:val="ListeParagraf"/>
        <w:numPr>
          <w:ilvl w:val="0"/>
          <w:numId w:val="1"/>
        </w:numPr>
        <w:tabs>
          <w:tab w:val="left" w:pos="395"/>
        </w:tabs>
        <w:ind w:right="616" w:firstLine="0"/>
        <w:jc w:val="both"/>
        <w:rPr>
          <w:rFonts w:asciiTheme="minorBidi" w:hAnsiTheme="minorBidi" w:cstheme="minorBidi"/>
          <w:sz w:val="20"/>
          <w:szCs w:val="20"/>
          <w:lang w:val="en-US"/>
        </w:rPr>
      </w:pPr>
      <w:r w:rsidRPr="00C62D10">
        <w:rPr>
          <w:rFonts w:asciiTheme="minorBidi" w:hAnsiTheme="minorBidi" w:cstheme="minorBidi"/>
          <w:sz w:val="20"/>
          <w:szCs w:val="20"/>
          <w:lang w:val="en-US"/>
        </w:rPr>
        <w:t>It may also be detected during the operation that other organs, which are not always detected by preoperative examinations, are affected by the disease. In this case, it may be necessary to remove the affected organ(s).</w:t>
      </w:r>
    </w:p>
    <w:p w14:paraId="62686C12" w14:textId="7DE67609" w:rsidR="00407393" w:rsidRPr="00C62D10" w:rsidRDefault="00D62C59" w:rsidP="00D62C59">
      <w:pPr>
        <w:pStyle w:val="ListeParagraf"/>
        <w:numPr>
          <w:ilvl w:val="0"/>
          <w:numId w:val="1"/>
        </w:numPr>
        <w:tabs>
          <w:tab w:val="left" w:pos="395"/>
        </w:tabs>
        <w:ind w:right="325" w:firstLine="0"/>
        <w:jc w:val="both"/>
        <w:rPr>
          <w:rFonts w:asciiTheme="minorBidi" w:hAnsiTheme="minorBidi" w:cstheme="minorBidi"/>
          <w:sz w:val="20"/>
          <w:szCs w:val="20"/>
          <w:lang w:val="en-US"/>
        </w:rPr>
      </w:pPr>
      <w:r w:rsidRPr="00C62D10">
        <w:rPr>
          <w:rFonts w:asciiTheme="minorBidi" w:hAnsiTheme="minorBidi" w:cstheme="minorBidi"/>
          <w:sz w:val="20"/>
          <w:szCs w:val="20"/>
          <w:lang w:val="en-US"/>
        </w:rPr>
        <w:t xml:space="preserve">Some vitamin deficiencies will be seen after the patient is discharged after sleeve gastrectomy surgery (such as Vitamin B12 deficiency, Iron deficiency </w:t>
      </w:r>
      <w:proofErr w:type="spellStart"/>
      <w:r w:rsidRPr="00C62D10">
        <w:rPr>
          <w:rFonts w:asciiTheme="minorBidi" w:hAnsiTheme="minorBidi" w:cstheme="minorBidi"/>
          <w:sz w:val="20"/>
          <w:szCs w:val="20"/>
          <w:lang w:val="en-US"/>
        </w:rPr>
        <w:t>anaemia</w:t>
      </w:r>
      <w:proofErr w:type="spellEnd"/>
      <w:r w:rsidRPr="00C62D10">
        <w:rPr>
          <w:rFonts w:asciiTheme="minorBidi" w:hAnsiTheme="minorBidi" w:cstheme="minorBidi"/>
          <w:sz w:val="20"/>
          <w:szCs w:val="20"/>
          <w:lang w:val="en-US"/>
        </w:rPr>
        <w:t>), it should be known that lifelong multivitamin intake will be required for its treatment. If more deficiencies in some vitamin values are seen in the controls, they will need to be supplemented separately</w:t>
      </w:r>
      <w:r w:rsidR="00537D21" w:rsidRPr="00C62D10">
        <w:rPr>
          <w:rFonts w:asciiTheme="minorBidi" w:hAnsiTheme="minorBidi" w:cstheme="minorBidi"/>
          <w:sz w:val="20"/>
          <w:szCs w:val="20"/>
          <w:lang w:val="en-US"/>
        </w:rPr>
        <w:t>.</w:t>
      </w:r>
    </w:p>
    <w:p w14:paraId="5B06C96D" w14:textId="226DB3B9" w:rsidR="00407393" w:rsidRPr="00C62D10" w:rsidRDefault="00D62C59" w:rsidP="00D62C59">
      <w:pPr>
        <w:pStyle w:val="ListeParagraf"/>
        <w:numPr>
          <w:ilvl w:val="0"/>
          <w:numId w:val="1"/>
        </w:numPr>
        <w:tabs>
          <w:tab w:val="left" w:pos="395"/>
        </w:tabs>
        <w:ind w:right="698" w:firstLine="0"/>
        <w:jc w:val="both"/>
        <w:rPr>
          <w:rFonts w:asciiTheme="minorBidi" w:hAnsiTheme="minorBidi" w:cstheme="minorBidi"/>
          <w:sz w:val="20"/>
          <w:szCs w:val="20"/>
          <w:lang w:val="en-US"/>
        </w:rPr>
      </w:pPr>
      <w:r w:rsidRPr="00C62D10">
        <w:rPr>
          <w:rFonts w:asciiTheme="minorBidi" w:hAnsiTheme="minorBidi" w:cstheme="minorBidi"/>
          <w:sz w:val="20"/>
          <w:szCs w:val="20"/>
          <w:lang w:val="en-US"/>
        </w:rPr>
        <w:t>In operations started with laparoscopic technique, it may be necessary to switch to open surgery, in which case the operation may have to be continued with the classical upper abdominal incision</w:t>
      </w:r>
      <w:r w:rsidR="00537D21" w:rsidRPr="00C62D10">
        <w:rPr>
          <w:rFonts w:asciiTheme="minorBidi" w:hAnsiTheme="minorBidi" w:cstheme="minorBidi"/>
          <w:sz w:val="20"/>
          <w:szCs w:val="20"/>
          <w:lang w:val="en-US"/>
        </w:rPr>
        <w:t>.</w:t>
      </w:r>
    </w:p>
    <w:p w14:paraId="3D504881" w14:textId="164DF7F6" w:rsidR="00407393" w:rsidRPr="00C62D10" w:rsidRDefault="00D62C59" w:rsidP="00D62C59">
      <w:pPr>
        <w:pStyle w:val="ListeParagraf"/>
        <w:numPr>
          <w:ilvl w:val="0"/>
          <w:numId w:val="1"/>
        </w:numPr>
        <w:tabs>
          <w:tab w:val="left" w:pos="395"/>
        </w:tabs>
        <w:spacing w:before="11"/>
        <w:ind w:left="394" w:right="204" w:hanging="287"/>
        <w:jc w:val="both"/>
        <w:rPr>
          <w:rFonts w:asciiTheme="minorBidi" w:hAnsiTheme="minorBidi" w:cstheme="minorBidi"/>
          <w:sz w:val="20"/>
          <w:szCs w:val="20"/>
          <w:lang w:val="en-US"/>
        </w:rPr>
      </w:pPr>
      <w:r w:rsidRPr="00C62D10">
        <w:rPr>
          <w:rFonts w:asciiTheme="minorBidi" w:hAnsiTheme="minorBidi" w:cstheme="minorBidi"/>
          <w:sz w:val="20"/>
          <w:szCs w:val="20"/>
          <w:lang w:val="en-US"/>
        </w:rPr>
        <w:t>The weight loss planned to be achieved in 18-24 months with this surgery varies between 40-60% of the excess weight according to the literature data. Currently, 5-year data are not sufficient. In case of weight gain in the following years, it should be known that different surgical interventions can be applied for weight loss</w:t>
      </w:r>
      <w:r w:rsidR="00537D21" w:rsidRPr="00C62D10">
        <w:rPr>
          <w:rFonts w:asciiTheme="minorBidi" w:hAnsiTheme="minorBidi" w:cstheme="minorBidi"/>
          <w:sz w:val="20"/>
          <w:szCs w:val="20"/>
          <w:lang w:val="en-US"/>
        </w:rPr>
        <w:t>.</w:t>
      </w:r>
    </w:p>
    <w:p w14:paraId="4BFA5055" w14:textId="6A9C9AEE" w:rsidR="00407393" w:rsidRPr="00C62D10" w:rsidRDefault="00D62C59" w:rsidP="00D62C59">
      <w:pPr>
        <w:pStyle w:val="GvdeMetni"/>
        <w:ind w:right="204"/>
        <w:jc w:val="both"/>
        <w:rPr>
          <w:rFonts w:asciiTheme="minorBidi" w:hAnsiTheme="minorBidi" w:cstheme="minorBidi"/>
          <w:lang w:val="en-US"/>
        </w:rPr>
      </w:pPr>
      <w:r w:rsidRPr="00C62D10">
        <w:rPr>
          <w:rFonts w:asciiTheme="minorBidi" w:hAnsiTheme="minorBidi" w:cstheme="minorBidi"/>
          <w:b/>
          <w:lang w:val="en-US"/>
        </w:rPr>
        <w:t>Special Circumstances</w:t>
      </w:r>
      <w:r w:rsidR="00537D21" w:rsidRPr="00C62D10">
        <w:rPr>
          <w:rFonts w:asciiTheme="minorBidi" w:hAnsiTheme="minorBidi" w:cstheme="minorBidi"/>
          <w:b/>
          <w:lang w:val="en-US"/>
        </w:rPr>
        <w:t>:</w:t>
      </w:r>
      <w:r w:rsidR="00537D21" w:rsidRPr="00C62D10">
        <w:rPr>
          <w:rFonts w:asciiTheme="minorBidi" w:hAnsiTheme="minorBidi" w:cstheme="minorBidi"/>
          <w:b/>
          <w:spacing w:val="1"/>
          <w:lang w:val="en-US"/>
        </w:rPr>
        <w:t xml:space="preserve"> </w:t>
      </w:r>
      <w:bookmarkStart w:id="0" w:name="_Hlk167014799"/>
      <w:r w:rsidRPr="00C62D10">
        <w:rPr>
          <w:rFonts w:asciiTheme="minorBidi" w:eastAsia="MS Mincho" w:hAnsiTheme="minorBidi" w:cstheme="minorBidi"/>
          <w:b/>
          <w:bCs/>
          <w:color w:val="000000"/>
          <w:lang w:val="en-US" w:eastAsia="ja-JP"/>
        </w:rPr>
        <w:t>Allergy / Medicines Used</w:t>
      </w:r>
      <w:r w:rsidRPr="00C62D10">
        <w:rPr>
          <w:rFonts w:asciiTheme="minorBidi" w:eastAsia="MS Mincho" w:hAnsiTheme="minorBidi" w:cstheme="minorBidi"/>
          <w:color w:val="000000"/>
          <w:lang w:val="en-US" w:eastAsia="ja-JP"/>
        </w:rPr>
        <w:t>: I informed my doctor about all my known allergies. I also informed my doctor about the prescription drugs, over-the-counter drugs, herbal medicines, dietary additives, illegal drugs, alcohol and narcotics/drugs I use. The effects of the use of these substances before and after surgery were explained to me by my doctor and recommendations were made</w:t>
      </w:r>
      <w:bookmarkEnd w:id="0"/>
      <w:r w:rsidR="00537D21" w:rsidRPr="00C62D10">
        <w:rPr>
          <w:rFonts w:asciiTheme="minorBidi" w:hAnsiTheme="minorBidi" w:cstheme="minorBidi"/>
          <w:lang w:val="en-US"/>
        </w:rPr>
        <w:t>.</w:t>
      </w:r>
    </w:p>
    <w:p w14:paraId="5CE8B40E" w14:textId="745C5CE9" w:rsidR="00407393" w:rsidRPr="00C62D10" w:rsidRDefault="00D62C59" w:rsidP="00D62C59">
      <w:pPr>
        <w:pStyle w:val="GvdeMetni"/>
        <w:ind w:right="204"/>
        <w:jc w:val="both"/>
        <w:rPr>
          <w:rFonts w:asciiTheme="minorBidi" w:hAnsiTheme="minorBidi" w:cstheme="minorBidi"/>
          <w:lang w:val="en-US"/>
        </w:rPr>
      </w:pPr>
      <w:bookmarkStart w:id="1" w:name="_Hlk167014809"/>
      <w:r w:rsidRPr="00C62D10">
        <w:rPr>
          <w:rFonts w:asciiTheme="minorBidi" w:eastAsia="MS Mincho" w:hAnsiTheme="minorBidi" w:cstheme="minorBidi"/>
          <w:b/>
          <w:bCs/>
          <w:color w:val="000000"/>
          <w:lang w:val="en-US" w:eastAsia="ja-JP"/>
        </w:rPr>
        <w:t>Tobacco and Tobacco Products</w:t>
      </w:r>
      <w:r w:rsidRPr="00C62D10">
        <w:rPr>
          <w:rFonts w:asciiTheme="minorBidi" w:eastAsia="MS Mincho" w:hAnsiTheme="minorBidi" w:cstheme="minorBidi"/>
          <w:color w:val="000000"/>
          <w:lang w:val="en-US" w:eastAsia="ja-JP"/>
        </w:rPr>
        <w:t xml:space="preserve">: I have been told that smoking tobacco and tobacco products (cigarettes, hookahs, cigars, pipes, etc.) before or after my operation may prolong my healing process. I know that if I use any of these </w:t>
      </w:r>
      <w:proofErr w:type="gramStart"/>
      <w:r w:rsidRPr="00C62D10">
        <w:rPr>
          <w:rFonts w:asciiTheme="minorBidi" w:eastAsia="MS Mincho" w:hAnsiTheme="minorBidi" w:cstheme="minorBidi"/>
          <w:color w:val="000000"/>
          <w:lang w:val="en-US" w:eastAsia="ja-JP"/>
        </w:rPr>
        <w:t>substances</w:t>
      </w:r>
      <w:proofErr w:type="gramEnd"/>
      <w:r w:rsidRPr="00C62D10">
        <w:rPr>
          <w:rFonts w:asciiTheme="minorBidi" w:eastAsia="MS Mincho" w:hAnsiTheme="minorBidi" w:cstheme="minorBidi"/>
          <w:color w:val="000000"/>
          <w:lang w:val="en-US" w:eastAsia="ja-JP"/>
        </w:rPr>
        <w:t xml:space="preserve"> I am at greater risk of wound healing problems</w:t>
      </w:r>
      <w:bookmarkEnd w:id="1"/>
      <w:r w:rsidR="00537D21" w:rsidRPr="00C62D10">
        <w:rPr>
          <w:rFonts w:asciiTheme="minorBidi" w:hAnsiTheme="minorBidi" w:cstheme="minorBidi"/>
          <w:lang w:val="en-US"/>
        </w:rPr>
        <w:t>.</w:t>
      </w:r>
    </w:p>
    <w:p w14:paraId="66505B7E" w14:textId="74E2050D" w:rsidR="00407393" w:rsidRPr="00C62D10" w:rsidRDefault="00D62C59" w:rsidP="00D62C59">
      <w:pPr>
        <w:ind w:left="108"/>
        <w:jc w:val="both"/>
        <w:rPr>
          <w:rFonts w:asciiTheme="minorBidi" w:hAnsiTheme="minorBidi" w:cstheme="minorBidi"/>
          <w:sz w:val="20"/>
          <w:szCs w:val="20"/>
          <w:lang w:val="en-US"/>
        </w:rPr>
      </w:pPr>
      <w:r w:rsidRPr="00C62D10">
        <w:rPr>
          <w:rFonts w:asciiTheme="minorBidi" w:hAnsiTheme="minorBidi" w:cstheme="minorBidi"/>
          <w:b/>
          <w:sz w:val="20"/>
          <w:szCs w:val="20"/>
          <w:lang w:val="en-US"/>
        </w:rPr>
        <w:t>Alternative to the Procedure</w:t>
      </w:r>
      <w:r w:rsidR="00537D21" w:rsidRPr="00C62D10">
        <w:rPr>
          <w:rFonts w:asciiTheme="minorBidi" w:hAnsiTheme="minorBidi" w:cstheme="minorBidi"/>
          <w:b/>
          <w:sz w:val="20"/>
          <w:szCs w:val="20"/>
          <w:lang w:val="en-US"/>
        </w:rPr>
        <w:t>:</w:t>
      </w:r>
      <w:r w:rsidR="00537D21" w:rsidRPr="00C62D10">
        <w:rPr>
          <w:rFonts w:asciiTheme="minorBidi" w:hAnsiTheme="minorBidi" w:cstheme="minorBidi"/>
          <w:b/>
          <w:spacing w:val="-1"/>
          <w:sz w:val="20"/>
          <w:szCs w:val="20"/>
          <w:lang w:val="en-US"/>
        </w:rPr>
        <w:t xml:space="preserve"> </w:t>
      </w:r>
      <w:r w:rsidRPr="00C62D10">
        <w:rPr>
          <w:rFonts w:asciiTheme="minorBidi" w:hAnsiTheme="minorBidi" w:cstheme="minorBidi"/>
          <w:sz w:val="20"/>
          <w:szCs w:val="20"/>
          <w:lang w:val="en-US"/>
        </w:rPr>
        <w:t>Subtotal gastrectomy surgery</w:t>
      </w:r>
      <w:r w:rsidR="00537D21" w:rsidRPr="00C62D10">
        <w:rPr>
          <w:rFonts w:asciiTheme="minorBidi" w:hAnsiTheme="minorBidi" w:cstheme="minorBidi"/>
          <w:sz w:val="20"/>
          <w:szCs w:val="20"/>
          <w:lang w:val="en-US"/>
        </w:rPr>
        <w:t>.</w:t>
      </w:r>
    </w:p>
    <w:p w14:paraId="025E5321" w14:textId="77777777" w:rsidR="00D62C59" w:rsidRPr="00C62D10" w:rsidRDefault="00D62C59" w:rsidP="00D62C59">
      <w:pPr>
        <w:ind w:left="108"/>
        <w:jc w:val="both"/>
        <w:rPr>
          <w:rFonts w:asciiTheme="minorBidi" w:hAnsiTheme="minorBidi" w:cstheme="minorBidi"/>
          <w:sz w:val="20"/>
          <w:szCs w:val="20"/>
          <w:lang w:val="en-US"/>
        </w:rPr>
      </w:pPr>
    </w:p>
    <w:p w14:paraId="7B2AE51A" w14:textId="77777777" w:rsidR="00D62C59" w:rsidRPr="00C62D10" w:rsidRDefault="00D62C59" w:rsidP="00D62C59">
      <w:pPr>
        <w:ind w:left="108"/>
        <w:jc w:val="both"/>
        <w:rPr>
          <w:rFonts w:asciiTheme="minorBidi" w:hAnsiTheme="minorBidi" w:cstheme="minorBidi"/>
          <w:sz w:val="20"/>
          <w:szCs w:val="20"/>
          <w:lang w:val="en-US"/>
        </w:rPr>
      </w:pPr>
    </w:p>
    <w:p w14:paraId="29A756DA" w14:textId="77777777" w:rsidR="00D62C59" w:rsidRPr="00C62D10" w:rsidRDefault="00D62C59" w:rsidP="00D62C59">
      <w:pPr>
        <w:ind w:left="108"/>
        <w:jc w:val="both"/>
        <w:rPr>
          <w:rFonts w:asciiTheme="minorBidi" w:hAnsiTheme="minorBidi" w:cstheme="minorBidi"/>
          <w:sz w:val="20"/>
          <w:szCs w:val="20"/>
          <w:lang w:val="en-US"/>
        </w:rPr>
      </w:pPr>
    </w:p>
    <w:p w14:paraId="21BDC9E8" w14:textId="77777777" w:rsidR="00D62C59" w:rsidRPr="00C62D10" w:rsidRDefault="00D62C59" w:rsidP="00D62C59">
      <w:pPr>
        <w:ind w:left="108"/>
        <w:jc w:val="both"/>
        <w:rPr>
          <w:rFonts w:asciiTheme="minorBidi" w:hAnsiTheme="minorBidi" w:cstheme="minorBidi"/>
          <w:sz w:val="20"/>
          <w:szCs w:val="20"/>
          <w:lang w:val="en-US"/>
        </w:rPr>
      </w:pPr>
    </w:p>
    <w:p w14:paraId="1A854420" w14:textId="77777777" w:rsidR="00D62C59" w:rsidRPr="00C62D10" w:rsidRDefault="00D62C59" w:rsidP="00D62C59">
      <w:pPr>
        <w:ind w:left="108"/>
        <w:jc w:val="both"/>
        <w:rPr>
          <w:rFonts w:asciiTheme="minorBidi" w:hAnsiTheme="minorBidi" w:cstheme="minorBidi"/>
          <w:sz w:val="20"/>
          <w:szCs w:val="20"/>
          <w:lang w:val="en-US"/>
        </w:rPr>
      </w:pPr>
    </w:p>
    <w:p w14:paraId="7B195E3E" w14:textId="77777777" w:rsidR="00D62C59" w:rsidRPr="00C62D10" w:rsidRDefault="00D62C59" w:rsidP="00D62C59">
      <w:pPr>
        <w:ind w:left="108"/>
        <w:jc w:val="both"/>
        <w:rPr>
          <w:rFonts w:asciiTheme="minorBidi" w:hAnsiTheme="minorBidi" w:cstheme="minorBidi"/>
          <w:sz w:val="20"/>
          <w:szCs w:val="20"/>
          <w:lang w:val="en-US"/>
        </w:rPr>
      </w:pPr>
    </w:p>
    <w:p w14:paraId="451B3AE8" w14:textId="77777777" w:rsidR="00D62C59" w:rsidRPr="00C62D10" w:rsidRDefault="00D62C59" w:rsidP="00D62C59">
      <w:pPr>
        <w:ind w:left="108"/>
        <w:jc w:val="both"/>
        <w:rPr>
          <w:rFonts w:asciiTheme="minorBidi" w:hAnsiTheme="minorBidi" w:cstheme="minorBidi"/>
          <w:sz w:val="20"/>
          <w:szCs w:val="20"/>
          <w:lang w:val="en-US"/>
        </w:rPr>
      </w:pPr>
    </w:p>
    <w:tbl>
      <w:tblPr>
        <w:tblW w:w="10957"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3027"/>
        <w:gridCol w:w="2368"/>
        <w:gridCol w:w="1112"/>
        <w:gridCol w:w="1615"/>
      </w:tblGrid>
      <w:tr w:rsidR="00687619" w:rsidRPr="00C62D10" w14:paraId="750E1E6A" w14:textId="77777777" w:rsidTr="00A96A9B">
        <w:trPr>
          <w:trHeight w:val="876"/>
        </w:trPr>
        <w:tc>
          <w:tcPr>
            <w:tcW w:w="2835" w:type="dxa"/>
          </w:tcPr>
          <w:p w14:paraId="5796A628" w14:textId="77777777" w:rsidR="00687619" w:rsidRPr="00C62D10" w:rsidRDefault="00687619" w:rsidP="00D62C59">
            <w:pPr>
              <w:pStyle w:val="stBilgi"/>
              <w:jc w:val="both"/>
              <w:rPr>
                <w:rFonts w:asciiTheme="minorBidi" w:hAnsiTheme="minorBidi" w:cstheme="minorBidi"/>
                <w:sz w:val="20"/>
                <w:szCs w:val="20"/>
                <w:lang w:val="en-US"/>
              </w:rPr>
            </w:pPr>
            <w:r w:rsidRPr="00C62D10">
              <w:rPr>
                <w:rFonts w:asciiTheme="minorBidi" w:hAnsiTheme="minorBidi" w:cstheme="minorBidi"/>
                <w:noProof/>
                <w:sz w:val="20"/>
                <w:szCs w:val="20"/>
                <w:lang w:val="en-US" w:eastAsia="tr-TR"/>
              </w:rPr>
              <w:lastRenderedPageBreak/>
              <w:drawing>
                <wp:inline distT="0" distB="0" distL="0" distR="0" wp14:anchorId="04CF5126" wp14:editId="2068C8B1">
                  <wp:extent cx="1351343" cy="492981"/>
                  <wp:effectExtent l="19050" t="0" r="1207" b="0"/>
                  <wp:docPr id="1"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mblem"/>
                          <pic:cNvPicPr>
                            <a:picLocks noChangeAspect="1" noChangeArrowheads="1"/>
                          </pic:cNvPicPr>
                        </pic:nvPicPr>
                        <pic:blipFill>
                          <a:blip r:embed="rId7" cstate="print"/>
                          <a:srcRect/>
                          <a:stretch>
                            <a:fillRect/>
                          </a:stretch>
                        </pic:blipFill>
                        <pic:spPr bwMode="auto">
                          <a:xfrm>
                            <a:off x="0" y="0"/>
                            <a:ext cx="1351915" cy="493190"/>
                          </a:xfrm>
                          <a:prstGeom prst="rect">
                            <a:avLst/>
                          </a:prstGeom>
                          <a:noFill/>
                          <a:ln w="9525">
                            <a:noFill/>
                            <a:miter lim="800000"/>
                            <a:headEnd/>
                            <a:tailEnd/>
                          </a:ln>
                        </pic:spPr>
                      </pic:pic>
                    </a:graphicData>
                  </a:graphic>
                </wp:inline>
              </w:drawing>
            </w:r>
          </w:p>
        </w:tc>
        <w:tc>
          <w:tcPr>
            <w:tcW w:w="5395" w:type="dxa"/>
            <w:gridSpan w:val="2"/>
          </w:tcPr>
          <w:p w14:paraId="49712924" w14:textId="3226212C" w:rsidR="00687619" w:rsidRPr="00C62D10" w:rsidRDefault="00D62C59" w:rsidP="00D62C59">
            <w:pPr>
              <w:pStyle w:val="m4355942099408925885ydpcf615393msonormal"/>
              <w:shd w:val="clear" w:color="auto" w:fill="FFFFFF"/>
              <w:spacing w:before="0" w:beforeAutospacing="0" w:after="0" w:afterAutospacing="0"/>
              <w:jc w:val="both"/>
              <w:rPr>
                <w:rFonts w:asciiTheme="minorBidi" w:hAnsiTheme="minorBidi" w:cstheme="minorBidi"/>
                <w:color w:val="222222"/>
                <w:sz w:val="20"/>
                <w:szCs w:val="20"/>
                <w:shd w:val="clear" w:color="auto" w:fill="FFFFFF"/>
                <w:lang w:val="en-US"/>
              </w:rPr>
            </w:pPr>
            <w:r w:rsidRPr="00C62D10">
              <w:rPr>
                <w:rFonts w:asciiTheme="minorBidi" w:hAnsiTheme="minorBidi" w:cstheme="minorBidi"/>
                <w:b/>
                <w:sz w:val="20"/>
                <w:szCs w:val="20"/>
                <w:lang w:val="en-US"/>
              </w:rPr>
              <w:t>INFORMED PATIENT CONSENT FOR SLEEVE GASTRECTOMY (GASTRIC SLEEVE) SURGERY</w:t>
            </w:r>
          </w:p>
        </w:tc>
        <w:tc>
          <w:tcPr>
            <w:tcW w:w="2727" w:type="dxa"/>
            <w:gridSpan w:val="2"/>
          </w:tcPr>
          <w:p w14:paraId="15443767" w14:textId="77777777" w:rsidR="00687619" w:rsidRPr="00C62D10" w:rsidRDefault="00687619" w:rsidP="00D62C59">
            <w:pPr>
              <w:ind w:left="-74"/>
              <w:jc w:val="both"/>
              <w:rPr>
                <w:rFonts w:asciiTheme="minorBidi" w:hAnsiTheme="minorBidi" w:cstheme="minorBidi"/>
                <w:sz w:val="20"/>
                <w:szCs w:val="20"/>
                <w:lang w:val="en-US"/>
              </w:rPr>
            </w:pPr>
            <w:r w:rsidRPr="00C62D10">
              <w:rPr>
                <w:rFonts w:asciiTheme="minorBidi" w:hAnsiTheme="minorBidi" w:cstheme="minorBidi"/>
                <w:noProof/>
                <w:sz w:val="20"/>
                <w:szCs w:val="20"/>
                <w:lang w:val="en-US" w:eastAsia="tr-TR"/>
              </w:rPr>
              <w:drawing>
                <wp:inline distT="0" distB="0" distL="0" distR="0" wp14:anchorId="6EE7F661" wp14:editId="53E3DD66">
                  <wp:extent cx="1263750" cy="492981"/>
                  <wp:effectExtent l="0" t="0" r="0" b="0"/>
                  <wp:docPr id="2"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_ortadogu"/>
                          <pic:cNvPicPr>
                            <a:picLocks noChangeAspect="1" noChangeArrowheads="1"/>
                          </pic:cNvPicPr>
                        </pic:nvPicPr>
                        <pic:blipFill>
                          <a:blip r:embed="rId8"/>
                          <a:srcRect/>
                          <a:stretch>
                            <a:fillRect/>
                          </a:stretch>
                        </pic:blipFill>
                        <pic:spPr bwMode="auto">
                          <a:xfrm>
                            <a:off x="0" y="0"/>
                            <a:ext cx="1264285" cy="493190"/>
                          </a:xfrm>
                          <a:prstGeom prst="rect">
                            <a:avLst/>
                          </a:prstGeom>
                          <a:noFill/>
                          <a:ln w="9525">
                            <a:noFill/>
                            <a:miter lim="800000"/>
                            <a:headEnd/>
                            <a:tailEnd/>
                          </a:ln>
                        </pic:spPr>
                      </pic:pic>
                    </a:graphicData>
                  </a:graphic>
                </wp:inline>
              </w:drawing>
            </w:r>
          </w:p>
        </w:tc>
      </w:tr>
      <w:tr w:rsidR="00D62C59" w:rsidRPr="00C62D10" w14:paraId="4A039A25" w14:textId="77777777" w:rsidTr="00A96A9B">
        <w:trPr>
          <w:trHeight w:val="467"/>
        </w:trPr>
        <w:tc>
          <w:tcPr>
            <w:tcW w:w="2835" w:type="dxa"/>
          </w:tcPr>
          <w:p w14:paraId="74C3FBFB" w14:textId="774307F9" w:rsidR="00D62C59" w:rsidRPr="00C62D10" w:rsidRDefault="00D62C59" w:rsidP="00D62C59">
            <w:pPr>
              <w:pStyle w:val="stBilgi"/>
              <w:jc w:val="both"/>
              <w:rPr>
                <w:rFonts w:asciiTheme="minorBidi" w:hAnsiTheme="minorBidi" w:cstheme="minorBidi"/>
                <w:b/>
                <w:sz w:val="20"/>
                <w:szCs w:val="20"/>
                <w:lang w:val="en-US"/>
              </w:rPr>
            </w:pPr>
            <w:r w:rsidRPr="00C62D10">
              <w:rPr>
                <w:rFonts w:asciiTheme="minorBidi" w:hAnsiTheme="minorBidi" w:cstheme="minorBidi"/>
                <w:b/>
                <w:sz w:val="20"/>
                <w:szCs w:val="20"/>
                <w:lang w:val="en-US"/>
              </w:rPr>
              <w:t>Document Code: HD.RB.298</w:t>
            </w:r>
          </w:p>
        </w:tc>
        <w:tc>
          <w:tcPr>
            <w:tcW w:w="3027" w:type="dxa"/>
          </w:tcPr>
          <w:p w14:paraId="4B020C32" w14:textId="77777777" w:rsidR="00D62C59" w:rsidRPr="00C62D10" w:rsidRDefault="00D62C59" w:rsidP="00D62C59">
            <w:pPr>
              <w:pStyle w:val="stBilgi"/>
              <w:jc w:val="both"/>
              <w:rPr>
                <w:rFonts w:asciiTheme="minorBidi" w:hAnsiTheme="minorBidi" w:cstheme="minorBidi"/>
                <w:b/>
                <w:sz w:val="20"/>
                <w:szCs w:val="20"/>
                <w:lang w:val="en-US"/>
              </w:rPr>
            </w:pPr>
          </w:p>
          <w:p w14:paraId="22AE2721" w14:textId="289AB9C6" w:rsidR="00D62C59" w:rsidRPr="00C62D10" w:rsidRDefault="00D62C59" w:rsidP="00D62C59">
            <w:pPr>
              <w:pStyle w:val="stBilgi"/>
              <w:jc w:val="both"/>
              <w:rPr>
                <w:rFonts w:asciiTheme="minorBidi" w:hAnsiTheme="minorBidi" w:cstheme="minorBidi"/>
                <w:b/>
                <w:sz w:val="20"/>
                <w:szCs w:val="20"/>
                <w:lang w:val="en-US"/>
              </w:rPr>
            </w:pPr>
            <w:r w:rsidRPr="00C62D10">
              <w:rPr>
                <w:rFonts w:asciiTheme="minorBidi" w:hAnsiTheme="minorBidi" w:cstheme="minorBidi"/>
                <w:b/>
                <w:sz w:val="20"/>
                <w:szCs w:val="20"/>
                <w:lang w:val="en-US"/>
              </w:rPr>
              <w:t>Issue Date: 01.01.2010</w:t>
            </w:r>
          </w:p>
        </w:tc>
        <w:tc>
          <w:tcPr>
            <w:tcW w:w="2368" w:type="dxa"/>
          </w:tcPr>
          <w:p w14:paraId="6B1D783D" w14:textId="77777777" w:rsidR="00D62C59" w:rsidRPr="00C62D10" w:rsidRDefault="00D62C59" w:rsidP="00D62C59">
            <w:pPr>
              <w:pStyle w:val="stBilgi"/>
              <w:jc w:val="both"/>
              <w:rPr>
                <w:rFonts w:asciiTheme="minorBidi" w:hAnsiTheme="minorBidi" w:cstheme="minorBidi"/>
                <w:b/>
                <w:sz w:val="20"/>
                <w:szCs w:val="20"/>
                <w:lang w:val="en-US"/>
              </w:rPr>
            </w:pPr>
          </w:p>
          <w:p w14:paraId="7AA91C0E" w14:textId="649AA73B" w:rsidR="00D62C59" w:rsidRPr="00C62D10" w:rsidRDefault="00D62C59" w:rsidP="00D62C59">
            <w:pPr>
              <w:pStyle w:val="stBilgi"/>
              <w:jc w:val="both"/>
              <w:rPr>
                <w:rFonts w:asciiTheme="minorBidi" w:hAnsiTheme="minorBidi" w:cstheme="minorBidi"/>
                <w:b/>
                <w:sz w:val="20"/>
                <w:szCs w:val="20"/>
                <w:lang w:val="en-US"/>
              </w:rPr>
            </w:pPr>
            <w:r w:rsidRPr="00C62D10">
              <w:rPr>
                <w:rFonts w:asciiTheme="minorBidi" w:hAnsiTheme="minorBidi" w:cstheme="minorBidi"/>
                <w:b/>
                <w:sz w:val="20"/>
                <w:szCs w:val="20"/>
                <w:lang w:val="en-US"/>
              </w:rPr>
              <w:t>Rev Date:  13.07.2020</w:t>
            </w:r>
          </w:p>
        </w:tc>
        <w:tc>
          <w:tcPr>
            <w:tcW w:w="1112" w:type="dxa"/>
          </w:tcPr>
          <w:p w14:paraId="71385598" w14:textId="77777777" w:rsidR="00D62C59" w:rsidRPr="00C62D10" w:rsidRDefault="00D62C59" w:rsidP="00D62C59">
            <w:pPr>
              <w:pStyle w:val="stBilgi"/>
              <w:jc w:val="both"/>
              <w:rPr>
                <w:rFonts w:asciiTheme="minorBidi" w:hAnsiTheme="minorBidi" w:cstheme="minorBidi"/>
                <w:b/>
                <w:sz w:val="20"/>
                <w:szCs w:val="20"/>
                <w:lang w:val="en-US"/>
              </w:rPr>
            </w:pPr>
          </w:p>
          <w:p w14:paraId="3A60D22F" w14:textId="1938A221" w:rsidR="00D62C59" w:rsidRPr="00C62D10" w:rsidRDefault="00D62C59" w:rsidP="00D62C59">
            <w:pPr>
              <w:pStyle w:val="stBilgi"/>
              <w:jc w:val="both"/>
              <w:rPr>
                <w:rFonts w:asciiTheme="minorBidi" w:hAnsiTheme="minorBidi" w:cstheme="minorBidi"/>
                <w:b/>
                <w:sz w:val="20"/>
                <w:szCs w:val="20"/>
                <w:lang w:val="en-US"/>
              </w:rPr>
            </w:pPr>
            <w:r w:rsidRPr="00C62D10">
              <w:rPr>
                <w:rFonts w:asciiTheme="minorBidi" w:hAnsiTheme="minorBidi" w:cstheme="minorBidi"/>
                <w:b/>
                <w:sz w:val="20"/>
                <w:szCs w:val="20"/>
                <w:lang w:val="en-US"/>
              </w:rPr>
              <w:t>Rev No:0</w:t>
            </w:r>
          </w:p>
        </w:tc>
        <w:tc>
          <w:tcPr>
            <w:tcW w:w="1615" w:type="dxa"/>
          </w:tcPr>
          <w:p w14:paraId="0D24A6BB" w14:textId="77777777" w:rsidR="00D62C59" w:rsidRPr="00C62D10" w:rsidRDefault="00D62C59" w:rsidP="00D62C59">
            <w:pPr>
              <w:pStyle w:val="stBilgi"/>
              <w:jc w:val="both"/>
              <w:rPr>
                <w:rFonts w:asciiTheme="minorBidi" w:hAnsiTheme="minorBidi" w:cstheme="minorBidi"/>
                <w:b/>
                <w:sz w:val="20"/>
                <w:szCs w:val="20"/>
                <w:lang w:val="en-US"/>
              </w:rPr>
            </w:pPr>
          </w:p>
          <w:p w14:paraId="638A419A" w14:textId="14C83DFA" w:rsidR="00D62C59" w:rsidRPr="00C62D10" w:rsidRDefault="00D62C59" w:rsidP="00D62C59">
            <w:pPr>
              <w:pStyle w:val="stBilgi"/>
              <w:jc w:val="both"/>
              <w:rPr>
                <w:rFonts w:asciiTheme="minorBidi" w:hAnsiTheme="minorBidi" w:cstheme="minorBidi"/>
                <w:b/>
                <w:sz w:val="20"/>
                <w:szCs w:val="20"/>
                <w:lang w:val="en-US"/>
              </w:rPr>
            </w:pPr>
            <w:r w:rsidRPr="00C62D10">
              <w:rPr>
                <w:rFonts w:asciiTheme="minorBidi" w:hAnsiTheme="minorBidi" w:cstheme="minorBidi"/>
                <w:b/>
                <w:sz w:val="20"/>
                <w:szCs w:val="20"/>
                <w:lang w:val="en-US"/>
              </w:rPr>
              <w:t xml:space="preserve">Page No: </w:t>
            </w:r>
            <w:r w:rsidR="00C62D10">
              <w:rPr>
                <w:rFonts w:asciiTheme="minorBidi" w:hAnsiTheme="minorBidi" w:cstheme="minorBidi"/>
                <w:b/>
                <w:sz w:val="20"/>
                <w:szCs w:val="20"/>
                <w:lang w:val="en-US"/>
              </w:rPr>
              <w:t>2</w:t>
            </w:r>
            <w:r w:rsidRPr="00C62D10">
              <w:rPr>
                <w:rFonts w:asciiTheme="minorBidi" w:hAnsiTheme="minorBidi" w:cstheme="minorBidi"/>
                <w:b/>
                <w:sz w:val="20"/>
                <w:szCs w:val="20"/>
                <w:lang w:val="en-US"/>
              </w:rPr>
              <w:t xml:space="preserve"> /</w:t>
            </w:r>
            <w:r w:rsidR="00C62D10">
              <w:rPr>
                <w:rFonts w:asciiTheme="minorBidi" w:hAnsiTheme="minorBidi" w:cstheme="minorBidi"/>
                <w:b/>
                <w:sz w:val="20"/>
                <w:szCs w:val="20"/>
                <w:lang w:val="en-US"/>
              </w:rPr>
              <w:t>2</w:t>
            </w:r>
          </w:p>
        </w:tc>
      </w:tr>
    </w:tbl>
    <w:p w14:paraId="073D582F" w14:textId="4D7090BC" w:rsidR="00407393" w:rsidRPr="00C62D10" w:rsidRDefault="00D62C59" w:rsidP="00D62C59">
      <w:pPr>
        <w:pStyle w:val="Heading11"/>
        <w:spacing w:before="28"/>
        <w:ind w:left="0"/>
        <w:jc w:val="both"/>
        <w:rPr>
          <w:rFonts w:asciiTheme="minorBidi" w:hAnsiTheme="minorBidi" w:cstheme="minorBidi"/>
          <w:b w:val="0"/>
          <w:lang w:val="en-US"/>
        </w:rPr>
      </w:pPr>
      <w:r w:rsidRPr="00C62D10">
        <w:rPr>
          <w:rFonts w:asciiTheme="minorBidi" w:hAnsiTheme="minorBidi" w:cstheme="minorBidi"/>
          <w:lang w:val="en-US"/>
        </w:rPr>
        <w:t>Consent Statement of the Patient, Parent or Guardian</w:t>
      </w:r>
      <w:r w:rsidR="00537D21" w:rsidRPr="00C62D10">
        <w:rPr>
          <w:rFonts w:asciiTheme="minorBidi" w:hAnsiTheme="minorBidi" w:cstheme="minorBidi"/>
          <w:b w:val="0"/>
          <w:lang w:val="en-US"/>
        </w:rPr>
        <w:t>:</w:t>
      </w:r>
    </w:p>
    <w:p w14:paraId="576CB546" w14:textId="62623121" w:rsidR="00407393" w:rsidRPr="00C62D10" w:rsidRDefault="00D62C59" w:rsidP="00D62C59">
      <w:pPr>
        <w:pStyle w:val="ListeParagraf"/>
        <w:numPr>
          <w:ilvl w:val="0"/>
          <w:numId w:val="1"/>
        </w:numPr>
        <w:tabs>
          <w:tab w:val="left" w:pos="253"/>
        </w:tabs>
        <w:spacing w:before="37"/>
        <w:ind w:left="252" w:hanging="145"/>
        <w:jc w:val="both"/>
        <w:rPr>
          <w:rFonts w:asciiTheme="minorBidi" w:hAnsiTheme="minorBidi" w:cstheme="minorBidi"/>
          <w:sz w:val="20"/>
          <w:szCs w:val="20"/>
          <w:lang w:val="en-US"/>
        </w:rPr>
      </w:pPr>
      <w:r w:rsidRPr="00C62D10">
        <w:rPr>
          <w:rFonts w:asciiTheme="minorBidi" w:hAnsiTheme="minorBidi" w:cstheme="minorBidi"/>
          <w:sz w:val="20"/>
          <w:szCs w:val="20"/>
          <w:lang w:val="en-US"/>
        </w:rPr>
        <w:t>My doctor gave me the necessary explanations about my health condition</w:t>
      </w:r>
      <w:r w:rsidR="00537D21" w:rsidRPr="00C62D10">
        <w:rPr>
          <w:rFonts w:asciiTheme="minorBidi" w:hAnsiTheme="minorBidi" w:cstheme="minorBidi"/>
          <w:sz w:val="20"/>
          <w:szCs w:val="20"/>
          <w:lang w:val="en-US"/>
        </w:rPr>
        <w:t>.</w:t>
      </w:r>
    </w:p>
    <w:p w14:paraId="5E7BF270" w14:textId="4AADCA72" w:rsidR="00687619" w:rsidRPr="00C62D10" w:rsidRDefault="00D62C59" w:rsidP="00D62C59">
      <w:pPr>
        <w:pStyle w:val="ListeParagraf"/>
        <w:numPr>
          <w:ilvl w:val="0"/>
          <w:numId w:val="1"/>
        </w:numPr>
        <w:tabs>
          <w:tab w:val="left" w:pos="253"/>
        </w:tabs>
        <w:spacing w:before="38"/>
        <w:ind w:left="252" w:right="204" w:hanging="145"/>
        <w:jc w:val="both"/>
        <w:rPr>
          <w:rFonts w:asciiTheme="minorBidi" w:hAnsiTheme="minorBidi" w:cstheme="minorBidi"/>
          <w:sz w:val="20"/>
          <w:szCs w:val="20"/>
          <w:lang w:val="en-US"/>
        </w:rPr>
      </w:pPr>
      <w:r w:rsidRPr="00C62D10">
        <w:rPr>
          <w:rFonts w:asciiTheme="minorBidi" w:hAnsiTheme="minorBidi" w:cstheme="minorBidi"/>
          <w:sz w:val="20"/>
          <w:szCs w:val="20"/>
          <w:lang w:val="en-US"/>
        </w:rPr>
        <w:t>I have received detailed information about the planned treatment/intervention, its necessity, the course of the intervention and other treatment options, their risks, the consequences that may occur if I am not treated, the probability of success and side effects of the treatment</w:t>
      </w:r>
      <w:r w:rsidR="00687619" w:rsidRPr="00C62D10">
        <w:rPr>
          <w:rFonts w:asciiTheme="minorBidi" w:hAnsiTheme="minorBidi" w:cstheme="minorBidi"/>
          <w:sz w:val="20"/>
          <w:szCs w:val="20"/>
          <w:lang w:val="en-US"/>
        </w:rPr>
        <w:t>.</w:t>
      </w:r>
    </w:p>
    <w:p w14:paraId="5410A0E8" w14:textId="0A704D4C" w:rsidR="00687619" w:rsidRPr="00C62D10" w:rsidRDefault="00D62C59" w:rsidP="00D62C59">
      <w:pPr>
        <w:pStyle w:val="ListeParagraf"/>
        <w:numPr>
          <w:ilvl w:val="0"/>
          <w:numId w:val="1"/>
        </w:numPr>
        <w:tabs>
          <w:tab w:val="left" w:pos="253"/>
        </w:tabs>
        <w:ind w:left="252" w:hanging="145"/>
        <w:jc w:val="both"/>
        <w:rPr>
          <w:rFonts w:asciiTheme="minorBidi" w:hAnsiTheme="minorBidi" w:cstheme="minorBidi"/>
          <w:sz w:val="20"/>
          <w:szCs w:val="20"/>
          <w:lang w:val="en-US"/>
        </w:rPr>
      </w:pPr>
      <w:r w:rsidRPr="00C62D10">
        <w:rPr>
          <w:rFonts w:asciiTheme="minorBidi" w:hAnsiTheme="minorBidi" w:cstheme="minorBidi"/>
          <w:sz w:val="20"/>
          <w:szCs w:val="20"/>
          <w:lang w:val="en-US"/>
        </w:rPr>
        <w:t>I understood what I should pay attention to before and after the treatment/intervention</w:t>
      </w:r>
      <w:r w:rsidR="00687619" w:rsidRPr="00C62D10">
        <w:rPr>
          <w:rFonts w:asciiTheme="minorBidi" w:hAnsiTheme="minorBidi" w:cstheme="minorBidi"/>
          <w:sz w:val="20"/>
          <w:szCs w:val="20"/>
          <w:lang w:val="en-US"/>
        </w:rPr>
        <w:t>.</w:t>
      </w:r>
    </w:p>
    <w:p w14:paraId="1CF9D101" w14:textId="20995409" w:rsidR="00687619" w:rsidRPr="00C62D10" w:rsidRDefault="00EB0339" w:rsidP="00D62C59">
      <w:pPr>
        <w:pStyle w:val="ListeParagraf"/>
        <w:numPr>
          <w:ilvl w:val="0"/>
          <w:numId w:val="1"/>
        </w:numPr>
        <w:tabs>
          <w:tab w:val="left" w:pos="253"/>
        </w:tabs>
        <w:spacing w:before="33"/>
        <w:ind w:right="236" w:firstLine="0"/>
        <w:jc w:val="both"/>
        <w:rPr>
          <w:rFonts w:asciiTheme="minorBidi" w:hAnsiTheme="minorBidi" w:cstheme="minorBidi"/>
          <w:sz w:val="20"/>
          <w:szCs w:val="20"/>
          <w:lang w:val="en-US"/>
        </w:rPr>
      </w:pPr>
      <w:r w:rsidRPr="00C62D10">
        <w:rPr>
          <w:rFonts w:asciiTheme="minorBidi" w:hAnsiTheme="minorBidi" w:cstheme="minorBidi"/>
          <w:sz w:val="20"/>
          <w:szCs w:val="20"/>
          <w:lang w:val="en-US"/>
        </w:rPr>
        <w:t>It was explained that all documents and samples taken from me during diagnosis/treatment/intervention can be used for educational purposes</w:t>
      </w:r>
      <w:r w:rsidR="00687619" w:rsidRPr="00C62D10">
        <w:rPr>
          <w:rFonts w:asciiTheme="minorBidi" w:hAnsiTheme="minorBidi" w:cstheme="minorBidi"/>
          <w:sz w:val="20"/>
          <w:szCs w:val="20"/>
          <w:lang w:val="en-US"/>
        </w:rPr>
        <w:t>.</w:t>
      </w:r>
    </w:p>
    <w:p w14:paraId="36D3DC58" w14:textId="4EDAAF71" w:rsidR="00687619" w:rsidRPr="00C62D10" w:rsidRDefault="00EB0339" w:rsidP="00D62C59">
      <w:pPr>
        <w:pStyle w:val="ListeParagraf"/>
        <w:numPr>
          <w:ilvl w:val="0"/>
          <w:numId w:val="1"/>
        </w:numPr>
        <w:tabs>
          <w:tab w:val="left" w:pos="253"/>
        </w:tabs>
        <w:ind w:left="252" w:hanging="145"/>
        <w:jc w:val="both"/>
        <w:rPr>
          <w:rFonts w:asciiTheme="minorBidi" w:hAnsiTheme="minorBidi" w:cstheme="minorBidi"/>
          <w:sz w:val="20"/>
          <w:szCs w:val="20"/>
          <w:lang w:val="en-US"/>
        </w:rPr>
      </w:pPr>
      <w:r w:rsidRPr="00C62D10">
        <w:rPr>
          <w:rFonts w:asciiTheme="minorBidi" w:hAnsiTheme="minorBidi" w:cstheme="minorBidi"/>
          <w:sz w:val="20"/>
          <w:szCs w:val="20"/>
          <w:lang w:val="en-US"/>
        </w:rPr>
        <w:t>My doctor answered all my questions in a way I could understand</w:t>
      </w:r>
      <w:r w:rsidR="00687619" w:rsidRPr="00C62D10">
        <w:rPr>
          <w:rFonts w:asciiTheme="minorBidi" w:hAnsiTheme="minorBidi" w:cstheme="minorBidi"/>
          <w:sz w:val="20"/>
          <w:szCs w:val="20"/>
          <w:lang w:val="en-US"/>
        </w:rPr>
        <w:t>.</w:t>
      </w:r>
    </w:p>
    <w:p w14:paraId="78B8F2A8" w14:textId="04F79B19" w:rsidR="00687619" w:rsidRPr="00C62D10" w:rsidRDefault="00EB0339" w:rsidP="00D62C59">
      <w:pPr>
        <w:pStyle w:val="ListeParagraf"/>
        <w:numPr>
          <w:ilvl w:val="0"/>
          <w:numId w:val="1"/>
        </w:numPr>
        <w:tabs>
          <w:tab w:val="left" w:pos="253"/>
        </w:tabs>
        <w:spacing w:before="33"/>
        <w:ind w:left="252" w:hanging="145"/>
        <w:jc w:val="both"/>
        <w:rPr>
          <w:rFonts w:asciiTheme="minorBidi" w:hAnsiTheme="minorBidi" w:cstheme="minorBidi"/>
          <w:sz w:val="20"/>
          <w:szCs w:val="20"/>
          <w:lang w:val="en-US"/>
        </w:rPr>
      </w:pPr>
      <w:r w:rsidRPr="00C62D10">
        <w:rPr>
          <w:rFonts w:asciiTheme="minorBidi" w:hAnsiTheme="minorBidi" w:cstheme="minorBidi"/>
          <w:sz w:val="20"/>
          <w:szCs w:val="20"/>
          <w:lang w:val="en-US"/>
        </w:rPr>
        <w:t>I was informed about the people who will apply treatment/intervention</w:t>
      </w:r>
      <w:r w:rsidR="00687619" w:rsidRPr="00C62D10">
        <w:rPr>
          <w:rFonts w:asciiTheme="minorBidi" w:hAnsiTheme="minorBidi" w:cstheme="minorBidi"/>
          <w:sz w:val="20"/>
          <w:szCs w:val="20"/>
          <w:lang w:val="en-US"/>
        </w:rPr>
        <w:t>.</w:t>
      </w:r>
    </w:p>
    <w:p w14:paraId="6A421D4D" w14:textId="3ADBFAAB" w:rsidR="00687619" w:rsidRPr="00C62D10" w:rsidRDefault="00EB0339" w:rsidP="00D62C59">
      <w:pPr>
        <w:pStyle w:val="ListeParagraf"/>
        <w:numPr>
          <w:ilvl w:val="0"/>
          <w:numId w:val="1"/>
        </w:numPr>
        <w:tabs>
          <w:tab w:val="left" w:pos="253"/>
        </w:tabs>
        <w:spacing w:before="34"/>
        <w:ind w:left="252" w:hanging="145"/>
        <w:jc w:val="both"/>
        <w:rPr>
          <w:rFonts w:asciiTheme="minorBidi" w:hAnsiTheme="minorBidi" w:cstheme="minorBidi"/>
          <w:sz w:val="20"/>
          <w:szCs w:val="20"/>
          <w:lang w:val="en-US"/>
        </w:rPr>
      </w:pPr>
      <w:r w:rsidRPr="00C62D10">
        <w:rPr>
          <w:rFonts w:asciiTheme="minorBidi" w:hAnsiTheme="minorBidi" w:cstheme="minorBidi"/>
          <w:sz w:val="20"/>
          <w:szCs w:val="20"/>
          <w:lang w:val="en-US"/>
        </w:rPr>
        <w:t>I'm of sound mind and I consider myself competent to make a decision</w:t>
      </w:r>
      <w:r w:rsidR="00687619" w:rsidRPr="00C62D10">
        <w:rPr>
          <w:rFonts w:asciiTheme="minorBidi" w:hAnsiTheme="minorBidi" w:cstheme="minorBidi"/>
          <w:sz w:val="20"/>
          <w:szCs w:val="20"/>
          <w:lang w:val="en-US"/>
        </w:rPr>
        <w:t>.</w:t>
      </w:r>
    </w:p>
    <w:p w14:paraId="056AFFFF" w14:textId="7759E516" w:rsidR="00687619" w:rsidRPr="00C62D10" w:rsidRDefault="00EB0339" w:rsidP="00D62C59">
      <w:pPr>
        <w:pStyle w:val="ListeParagraf"/>
        <w:numPr>
          <w:ilvl w:val="0"/>
          <w:numId w:val="1"/>
        </w:numPr>
        <w:tabs>
          <w:tab w:val="left" w:pos="253"/>
        </w:tabs>
        <w:spacing w:before="31"/>
        <w:ind w:right="790" w:firstLine="0"/>
        <w:jc w:val="both"/>
        <w:rPr>
          <w:rFonts w:asciiTheme="minorBidi" w:hAnsiTheme="minorBidi" w:cstheme="minorBidi"/>
          <w:sz w:val="20"/>
          <w:szCs w:val="20"/>
          <w:lang w:val="en-US"/>
        </w:rPr>
      </w:pPr>
      <w:r w:rsidRPr="00C62D10">
        <w:rPr>
          <w:rFonts w:asciiTheme="minorBidi" w:hAnsiTheme="minorBidi" w:cstheme="minorBidi"/>
          <w:sz w:val="20"/>
          <w:szCs w:val="20"/>
          <w:lang w:val="en-US"/>
        </w:rPr>
        <w:t>I know that I do not have to give consent to the treatment/intervention if I do not want to and/or that I can stop the procedure at any stage.</w:t>
      </w:r>
    </w:p>
    <w:p w14:paraId="74EB9820" w14:textId="426537F0" w:rsidR="00687619" w:rsidRPr="00C62D10" w:rsidRDefault="00EB0339" w:rsidP="00D62C59">
      <w:pPr>
        <w:ind w:left="108"/>
        <w:jc w:val="both"/>
        <w:rPr>
          <w:rFonts w:asciiTheme="minorBidi" w:hAnsiTheme="minorBidi" w:cstheme="minorBidi"/>
          <w:sz w:val="20"/>
          <w:szCs w:val="20"/>
          <w:lang w:val="en-US"/>
        </w:rPr>
      </w:pPr>
      <w:bookmarkStart w:id="2" w:name="_Hlk166835586"/>
      <w:r w:rsidRPr="00C62D10">
        <w:rPr>
          <w:rFonts w:asciiTheme="minorBidi" w:eastAsia="MS Mincho" w:hAnsiTheme="minorBidi" w:cstheme="minorBidi"/>
          <w:b/>
          <w:sz w:val="20"/>
          <w:szCs w:val="20"/>
          <w:lang w:val="en-US" w:eastAsia="ja-JP"/>
        </w:rPr>
        <w:t>Estimated Duration of the Procedure</w:t>
      </w:r>
      <w:bookmarkEnd w:id="2"/>
      <w:r w:rsidR="00687619" w:rsidRPr="00C62D10">
        <w:rPr>
          <w:rFonts w:asciiTheme="minorBidi" w:hAnsiTheme="minorBidi" w:cstheme="minorBidi"/>
          <w:b/>
          <w:sz w:val="20"/>
          <w:szCs w:val="20"/>
          <w:lang w:val="en-US"/>
        </w:rPr>
        <w:t>:</w:t>
      </w:r>
      <w:r w:rsidR="00687619" w:rsidRPr="00C62D10">
        <w:rPr>
          <w:rFonts w:asciiTheme="minorBidi" w:hAnsiTheme="minorBidi" w:cstheme="minorBidi"/>
          <w:b/>
          <w:spacing w:val="9"/>
          <w:sz w:val="20"/>
          <w:szCs w:val="20"/>
          <w:lang w:val="en-US"/>
        </w:rPr>
        <w:t xml:space="preserve"> </w:t>
      </w:r>
      <w:r w:rsidR="00687619" w:rsidRPr="00C62D10">
        <w:rPr>
          <w:rFonts w:asciiTheme="minorBidi" w:hAnsiTheme="minorBidi" w:cstheme="minorBidi"/>
          <w:sz w:val="20"/>
          <w:szCs w:val="20"/>
          <w:lang w:val="en-US"/>
        </w:rPr>
        <w:t>120</w:t>
      </w:r>
      <w:r w:rsidR="00687619" w:rsidRPr="00C62D10">
        <w:rPr>
          <w:rFonts w:asciiTheme="minorBidi" w:hAnsiTheme="minorBidi" w:cstheme="minorBidi"/>
          <w:spacing w:val="9"/>
          <w:sz w:val="20"/>
          <w:szCs w:val="20"/>
          <w:lang w:val="en-US"/>
        </w:rPr>
        <w:t xml:space="preserve"> </w:t>
      </w:r>
      <w:r w:rsidR="00687619" w:rsidRPr="00C62D10">
        <w:rPr>
          <w:rFonts w:asciiTheme="minorBidi" w:hAnsiTheme="minorBidi" w:cstheme="minorBidi"/>
          <w:sz w:val="20"/>
          <w:szCs w:val="20"/>
          <w:lang w:val="en-US"/>
        </w:rPr>
        <w:t>–</w:t>
      </w:r>
      <w:r w:rsidR="00687619" w:rsidRPr="00C62D10">
        <w:rPr>
          <w:rFonts w:asciiTheme="minorBidi" w:hAnsiTheme="minorBidi" w:cstheme="minorBidi"/>
          <w:spacing w:val="6"/>
          <w:sz w:val="20"/>
          <w:szCs w:val="20"/>
          <w:lang w:val="en-US"/>
        </w:rPr>
        <w:t xml:space="preserve"> </w:t>
      </w:r>
      <w:r w:rsidR="00687619" w:rsidRPr="00C62D10">
        <w:rPr>
          <w:rFonts w:asciiTheme="minorBidi" w:hAnsiTheme="minorBidi" w:cstheme="minorBidi"/>
          <w:sz w:val="20"/>
          <w:szCs w:val="20"/>
          <w:lang w:val="en-US"/>
        </w:rPr>
        <w:t>240</w:t>
      </w:r>
      <w:r w:rsidR="00687619" w:rsidRPr="00C62D10">
        <w:rPr>
          <w:rFonts w:asciiTheme="minorBidi" w:hAnsiTheme="minorBidi" w:cstheme="minorBidi"/>
          <w:spacing w:val="6"/>
          <w:sz w:val="20"/>
          <w:szCs w:val="20"/>
          <w:lang w:val="en-US"/>
        </w:rPr>
        <w:t xml:space="preserve"> </w:t>
      </w:r>
      <w:r w:rsidRPr="00C62D10">
        <w:rPr>
          <w:rFonts w:asciiTheme="minorBidi" w:hAnsiTheme="minorBidi" w:cstheme="minorBidi"/>
          <w:sz w:val="20"/>
          <w:szCs w:val="20"/>
          <w:lang w:val="en-US"/>
        </w:rPr>
        <w:t>minutes</w:t>
      </w:r>
      <w:r w:rsidR="00687619" w:rsidRPr="00C62D10">
        <w:rPr>
          <w:rFonts w:asciiTheme="minorBidi" w:hAnsiTheme="minorBidi" w:cstheme="minorBidi"/>
          <w:sz w:val="20"/>
          <w:szCs w:val="20"/>
          <w:lang w:val="en-US"/>
        </w:rPr>
        <w:t>.</w:t>
      </w:r>
    </w:p>
    <w:p w14:paraId="0D37F033" w14:textId="09560564" w:rsidR="00687619" w:rsidRPr="00C62D10" w:rsidRDefault="00EB0339" w:rsidP="00D62C59">
      <w:pPr>
        <w:pStyle w:val="GvdeMetni"/>
        <w:ind w:right="116"/>
        <w:jc w:val="both"/>
        <w:rPr>
          <w:rFonts w:asciiTheme="minorBidi" w:hAnsiTheme="minorBidi" w:cstheme="minorBidi"/>
          <w:lang w:val="en-US"/>
        </w:rPr>
      </w:pPr>
      <w:bookmarkStart w:id="3" w:name="_Hlk166835605"/>
      <w:r w:rsidRPr="00C62D10">
        <w:rPr>
          <w:rFonts w:asciiTheme="minorBidi" w:eastAsia="MS Mincho" w:hAnsiTheme="minorBidi" w:cstheme="minorBidi"/>
          <w:b/>
          <w:bCs/>
          <w:lang w:val="en-US" w:eastAsia="ja-JP"/>
        </w:rPr>
        <w:t xml:space="preserve">Important features of the medicines to be used: </w:t>
      </w:r>
      <w:r w:rsidRPr="00C62D10">
        <w:rPr>
          <w:rFonts w:asciiTheme="minorBidi" w:eastAsia="MS Mincho" w:hAnsiTheme="minorBidi" w:cstheme="minorBidi"/>
          <w:lang w:val="en-US" w:eastAsia="ja-JP"/>
        </w:rPr>
        <w:t>During my stay in the hospital, I received information about the important features of the medicines to be used for diagnosis and treatment (what they are used for, their benefits, side effects, how to use them</w:t>
      </w:r>
      <w:bookmarkEnd w:id="3"/>
      <w:r w:rsidRPr="00C62D10">
        <w:rPr>
          <w:rFonts w:asciiTheme="minorBidi" w:eastAsia="MS Mincho" w:hAnsiTheme="minorBidi" w:cstheme="minorBidi"/>
          <w:lang w:val="en-US" w:eastAsia="ja-JP"/>
        </w:rPr>
        <w:t>)</w:t>
      </w:r>
      <w:r w:rsidR="00687619" w:rsidRPr="00C62D10">
        <w:rPr>
          <w:rFonts w:asciiTheme="minorBidi" w:hAnsiTheme="minorBidi" w:cstheme="minorBidi"/>
          <w:lang w:val="en-US"/>
        </w:rPr>
        <w:t>.</w:t>
      </w:r>
    </w:p>
    <w:p w14:paraId="36068FA6" w14:textId="75ED1159" w:rsidR="00687619" w:rsidRPr="00C62D10" w:rsidRDefault="00EB0339" w:rsidP="00D62C59">
      <w:pPr>
        <w:ind w:left="108" w:right="117"/>
        <w:jc w:val="both"/>
        <w:rPr>
          <w:rFonts w:asciiTheme="minorBidi" w:hAnsiTheme="minorBidi" w:cstheme="minorBidi"/>
          <w:sz w:val="20"/>
          <w:szCs w:val="20"/>
          <w:lang w:val="en-US"/>
        </w:rPr>
      </w:pPr>
      <w:bookmarkStart w:id="4" w:name="_Hlk166835616"/>
      <w:r w:rsidRPr="00C62D10">
        <w:rPr>
          <w:rFonts w:asciiTheme="minorBidi" w:eastAsia="MS Mincho" w:hAnsiTheme="minorBidi" w:cstheme="minorBidi"/>
          <w:b/>
          <w:bCs/>
          <w:sz w:val="20"/>
          <w:szCs w:val="20"/>
          <w:lang w:val="en-US" w:eastAsia="ja-JP"/>
        </w:rPr>
        <w:t xml:space="preserve">Lifestyle Recommendations Critical to the Patient's Health: </w:t>
      </w:r>
      <w:r w:rsidRPr="00C62D10">
        <w:rPr>
          <w:rFonts w:asciiTheme="minorBidi" w:eastAsia="MS Mincho" w:hAnsiTheme="minorBidi" w:cstheme="minorBidi"/>
          <w:sz w:val="20"/>
          <w:szCs w:val="20"/>
          <w:lang w:val="en-US" w:eastAsia="ja-JP"/>
        </w:rPr>
        <w:t>I received information about what I need to do for my lifestyle after my treatment/operation (diet, bathing, medication, mobility and/or restriction</w:t>
      </w:r>
      <w:bookmarkEnd w:id="4"/>
      <w:r w:rsidRPr="00C62D10">
        <w:rPr>
          <w:rFonts w:asciiTheme="minorBidi" w:eastAsia="MS Mincho" w:hAnsiTheme="minorBidi" w:cstheme="minorBidi"/>
          <w:sz w:val="20"/>
          <w:szCs w:val="20"/>
          <w:lang w:val="en-US" w:eastAsia="ja-JP"/>
        </w:rPr>
        <w:t>)</w:t>
      </w:r>
      <w:r w:rsidR="00687619" w:rsidRPr="00C62D10">
        <w:rPr>
          <w:rFonts w:asciiTheme="minorBidi" w:hAnsiTheme="minorBidi" w:cstheme="minorBidi"/>
          <w:sz w:val="20"/>
          <w:szCs w:val="20"/>
          <w:lang w:val="en-US"/>
        </w:rPr>
        <w:t>.</w:t>
      </w:r>
    </w:p>
    <w:p w14:paraId="34C192D8" w14:textId="4E139EB0" w:rsidR="00687619" w:rsidRPr="00C62D10" w:rsidRDefault="00EB0339" w:rsidP="00D62C59">
      <w:pPr>
        <w:spacing w:before="37"/>
        <w:ind w:left="108"/>
        <w:jc w:val="both"/>
        <w:rPr>
          <w:rFonts w:asciiTheme="minorBidi" w:hAnsiTheme="minorBidi" w:cstheme="minorBidi"/>
          <w:sz w:val="20"/>
          <w:szCs w:val="20"/>
          <w:lang w:val="en-US"/>
        </w:rPr>
      </w:pPr>
      <w:bookmarkStart w:id="5" w:name="_Hlk166835626"/>
      <w:r w:rsidRPr="00C62D10">
        <w:rPr>
          <w:rFonts w:asciiTheme="minorBidi" w:eastAsia="MS Mincho" w:hAnsiTheme="minorBidi" w:cstheme="minorBidi"/>
          <w:b/>
          <w:bCs/>
          <w:sz w:val="20"/>
          <w:szCs w:val="20"/>
          <w:lang w:val="en-US" w:eastAsia="ja-JP"/>
        </w:rPr>
        <w:t>How to Access Medical Assistance in the Same Subject When Necessary</w:t>
      </w:r>
      <w:r w:rsidRPr="00C62D10">
        <w:rPr>
          <w:rFonts w:asciiTheme="minorBidi" w:eastAsia="MS Mincho" w:hAnsiTheme="minorBidi" w:cstheme="minorBidi"/>
          <w:sz w:val="20"/>
          <w:szCs w:val="20"/>
          <w:lang w:val="en-US" w:eastAsia="ja-JP"/>
        </w:rPr>
        <w:t>: I received information on how to access medical assistance (own physician, another physician, the clinic where he/she is being treated and, in case of emergency, 112) if necessary</w:t>
      </w:r>
      <w:bookmarkEnd w:id="5"/>
      <w:r w:rsidR="00687619" w:rsidRPr="00C62D10">
        <w:rPr>
          <w:rFonts w:asciiTheme="minorBidi" w:hAnsiTheme="minorBidi" w:cstheme="minorBidi"/>
          <w:sz w:val="20"/>
          <w:szCs w:val="20"/>
          <w:lang w:val="en-US"/>
        </w:rPr>
        <w:t>.</w:t>
      </w:r>
    </w:p>
    <w:p w14:paraId="012B4383" w14:textId="5F450025" w:rsidR="00687619" w:rsidRPr="00C62D10" w:rsidRDefault="00EB0339" w:rsidP="00D62C59">
      <w:pPr>
        <w:pStyle w:val="Default"/>
        <w:jc w:val="both"/>
        <w:rPr>
          <w:rFonts w:asciiTheme="minorBidi" w:hAnsiTheme="minorBidi" w:cstheme="minorBidi"/>
          <w:sz w:val="20"/>
          <w:szCs w:val="20"/>
          <w:lang w:val="en-US"/>
        </w:rPr>
      </w:pPr>
      <w:bookmarkStart w:id="6" w:name="_Hlk166835635"/>
      <w:bookmarkStart w:id="7" w:name="_Hlk167014958"/>
      <w:bookmarkStart w:id="8" w:name="_Hlk167107244"/>
      <w:r w:rsidRPr="00C62D10">
        <w:rPr>
          <w:rFonts w:asciiTheme="minorBidi" w:eastAsia="MS Mincho" w:hAnsiTheme="minorBidi" w:cstheme="minorBidi"/>
          <w:b/>
          <w:bCs/>
          <w:color w:val="auto"/>
          <w:sz w:val="20"/>
          <w:szCs w:val="20"/>
          <w:lang w:val="en-US" w:eastAsia="ja-JP"/>
        </w:rPr>
        <w:t xml:space="preserve">Phone Numbers You Can Contact Us: </w:t>
      </w:r>
      <w:r w:rsidRPr="00C62D10">
        <w:rPr>
          <w:rFonts w:asciiTheme="minorBidi" w:eastAsia="MS Mincho" w:hAnsiTheme="minorBidi" w:cstheme="minorBidi"/>
          <w:color w:val="auto"/>
          <w:sz w:val="20"/>
          <w:szCs w:val="20"/>
          <w:lang w:val="en-US" w:eastAsia="ja-JP"/>
        </w:rPr>
        <w:t>Hospital</w:t>
      </w:r>
      <w:bookmarkEnd w:id="6"/>
      <w:bookmarkEnd w:id="7"/>
      <w:bookmarkEnd w:id="8"/>
      <w:r w:rsidRPr="00C62D10">
        <w:rPr>
          <w:rFonts w:asciiTheme="minorBidi" w:eastAsia="MS Mincho" w:hAnsiTheme="minorBidi" w:cstheme="minorBidi"/>
          <w:color w:val="auto"/>
          <w:sz w:val="20"/>
          <w:szCs w:val="20"/>
          <w:lang w:val="en-US" w:eastAsia="ja-JP"/>
        </w:rPr>
        <w:t xml:space="preserve"> </w:t>
      </w:r>
      <w:r w:rsidR="00687619" w:rsidRPr="00C62D10">
        <w:rPr>
          <w:rFonts w:asciiTheme="minorBidi" w:hAnsiTheme="minorBidi" w:cstheme="minorBidi"/>
          <w:sz w:val="20"/>
          <w:szCs w:val="20"/>
          <w:lang w:val="en-US"/>
        </w:rPr>
        <w:t>Tel: 0 322 454 44 30</w:t>
      </w:r>
    </w:p>
    <w:p w14:paraId="73C9A04D" w14:textId="21C31475" w:rsidR="00687619" w:rsidRPr="00C62D10" w:rsidRDefault="00EB0339" w:rsidP="00D62C59">
      <w:pPr>
        <w:pStyle w:val="Default"/>
        <w:jc w:val="both"/>
        <w:rPr>
          <w:rFonts w:asciiTheme="minorBidi" w:hAnsiTheme="minorBidi" w:cstheme="minorBidi"/>
          <w:sz w:val="20"/>
          <w:szCs w:val="20"/>
          <w:lang w:val="en-US"/>
        </w:rPr>
      </w:pPr>
      <w:bookmarkStart w:id="9" w:name="_Hlk166835643"/>
      <w:r w:rsidRPr="00C62D10">
        <w:rPr>
          <w:rFonts w:asciiTheme="minorBidi" w:eastAsia="MS Mincho" w:hAnsiTheme="minorBidi" w:cstheme="minorBidi"/>
          <w:color w:val="auto"/>
          <w:sz w:val="20"/>
          <w:szCs w:val="20"/>
          <w:lang w:val="en-US" w:eastAsia="ja-JP"/>
        </w:rPr>
        <w:t>You can consult your physician for more detailed information about the procedures to be performed</w:t>
      </w:r>
      <w:bookmarkEnd w:id="9"/>
      <w:r w:rsidR="00687619" w:rsidRPr="00C62D10">
        <w:rPr>
          <w:rFonts w:asciiTheme="minorBidi" w:hAnsiTheme="minorBidi" w:cstheme="minorBidi"/>
          <w:sz w:val="20"/>
          <w:szCs w:val="20"/>
          <w:lang w:val="en-US"/>
        </w:rPr>
        <w:t xml:space="preserve">. </w:t>
      </w:r>
    </w:p>
    <w:p w14:paraId="19178E28" w14:textId="18A16B5C" w:rsidR="00687619" w:rsidRPr="00C62D10" w:rsidRDefault="00EB0339" w:rsidP="00D62C59">
      <w:pPr>
        <w:jc w:val="both"/>
        <w:rPr>
          <w:rFonts w:asciiTheme="minorBidi" w:hAnsiTheme="minorBidi" w:cstheme="minorBidi"/>
          <w:sz w:val="20"/>
          <w:szCs w:val="20"/>
          <w:lang w:val="en-US"/>
        </w:rPr>
      </w:pPr>
      <w:bookmarkStart w:id="10" w:name="_Hlk166835651"/>
      <w:proofErr w:type="spellStart"/>
      <w:r w:rsidRPr="00C62D10">
        <w:rPr>
          <w:rFonts w:asciiTheme="minorBidi" w:eastAsia="TTE25704F0t00" w:hAnsiTheme="minorBidi" w:cstheme="minorBidi"/>
          <w:b/>
          <w:sz w:val="20"/>
          <w:szCs w:val="20"/>
          <w:lang w:val="en-US" w:eastAsia="ja-JP"/>
        </w:rPr>
        <w:t>Authorisation</w:t>
      </w:r>
      <w:proofErr w:type="spellEnd"/>
      <w:r w:rsidRPr="00C62D10">
        <w:rPr>
          <w:rFonts w:asciiTheme="minorBidi" w:eastAsia="TTE25704F0t00" w:hAnsiTheme="minorBidi" w:cstheme="minorBidi"/>
          <w:b/>
          <w:sz w:val="20"/>
          <w:szCs w:val="20"/>
          <w:lang w:val="en-US" w:eastAsia="ja-JP"/>
        </w:rPr>
        <w:t xml:space="preserve"> for the treatment of unpredictable conditions</w:t>
      </w:r>
      <w:r w:rsidRPr="00C62D10">
        <w:rPr>
          <w:rFonts w:asciiTheme="minorBidi" w:eastAsia="TTE15E9358t00" w:hAnsiTheme="minorBidi" w:cstheme="minorBidi"/>
          <w:b/>
          <w:sz w:val="20"/>
          <w:szCs w:val="20"/>
          <w:lang w:val="en-US" w:eastAsia="ja-JP"/>
        </w:rPr>
        <w:t xml:space="preserve">: </w:t>
      </w:r>
      <w:r w:rsidRPr="00C62D10">
        <w:rPr>
          <w:rFonts w:asciiTheme="minorBidi" w:eastAsia="MS Mincho" w:hAnsiTheme="minorBidi" w:cstheme="minorBidi"/>
          <w:sz w:val="20"/>
          <w:szCs w:val="20"/>
          <w:lang w:val="en-US" w:eastAsia="ja-JP"/>
        </w:rPr>
        <w:t>I agree to the implementation of the above-mentioned intervention and other additional interventions that may be required as a medical necessity during the intervention. I will not take legal action due to complications that develop due to surgery, provided that they are not excluded from the acceptable complications specific to my disease and treatment mentioned above</w:t>
      </w:r>
      <w:bookmarkEnd w:id="10"/>
      <w:r w:rsidR="00687619" w:rsidRPr="00C62D10">
        <w:rPr>
          <w:rFonts w:asciiTheme="minorBidi" w:hAnsiTheme="minorBidi" w:cstheme="minorBidi"/>
          <w:sz w:val="20"/>
          <w:szCs w:val="20"/>
          <w:lang w:val="en-US"/>
        </w:rPr>
        <w:t>.</w:t>
      </w:r>
    </w:p>
    <w:p w14:paraId="37B54E01" w14:textId="77777777" w:rsidR="00687619" w:rsidRPr="00C62D10" w:rsidRDefault="00687619" w:rsidP="00D62C59">
      <w:pPr>
        <w:jc w:val="both"/>
        <w:rPr>
          <w:rFonts w:asciiTheme="minorBidi" w:hAnsiTheme="minorBidi" w:cstheme="minorBidi"/>
          <w:sz w:val="20"/>
          <w:szCs w:val="20"/>
          <w:lang w:val="en-US"/>
        </w:rPr>
      </w:pPr>
    </w:p>
    <w:p w14:paraId="417E3C0D" w14:textId="26B3E5E8" w:rsidR="00687619" w:rsidRPr="00C62D10" w:rsidRDefault="00EB0339" w:rsidP="00D62C59">
      <w:pPr>
        <w:jc w:val="both"/>
        <w:rPr>
          <w:rFonts w:asciiTheme="minorBidi" w:hAnsiTheme="minorBidi" w:cstheme="minorBidi"/>
          <w:sz w:val="20"/>
          <w:szCs w:val="20"/>
          <w:lang w:val="en-US"/>
        </w:rPr>
      </w:pPr>
      <w:bookmarkStart w:id="11" w:name="_Hlk166835659"/>
      <w:r w:rsidRPr="00C62D10">
        <w:rPr>
          <w:rFonts w:asciiTheme="minorBidi" w:eastAsia="MS Mincho" w:hAnsiTheme="minorBidi" w:cstheme="minorBidi"/>
          <w:sz w:val="20"/>
          <w:szCs w:val="20"/>
          <w:lang w:val="en-US" w:eastAsia="ja-JP"/>
        </w:rPr>
        <w:t xml:space="preserve">The patient must write in his/her own handwriting </w:t>
      </w:r>
      <w:r w:rsidRPr="00C62D10">
        <w:rPr>
          <w:rFonts w:asciiTheme="minorBidi" w:eastAsia="MS Mincho" w:hAnsiTheme="minorBidi" w:cstheme="minorBidi"/>
          <w:b/>
          <w:bCs/>
          <w:sz w:val="20"/>
          <w:szCs w:val="20"/>
          <w:lang w:val="en-US" w:eastAsia="ja-JP"/>
        </w:rPr>
        <w:t xml:space="preserve">I HAVE READ, HAVE </w:t>
      </w:r>
      <w:bookmarkEnd w:id="11"/>
      <w:r w:rsidR="00273BCA" w:rsidRPr="00C62D10">
        <w:rPr>
          <w:rFonts w:asciiTheme="minorBidi" w:eastAsia="MS Mincho" w:hAnsiTheme="minorBidi" w:cstheme="minorBidi"/>
          <w:b/>
          <w:bCs/>
          <w:sz w:val="20"/>
          <w:szCs w:val="20"/>
          <w:lang w:val="en-US" w:eastAsia="ja-JP"/>
        </w:rPr>
        <w:t>UNDERSTOOD, ACCEPT</w:t>
      </w:r>
      <w:r w:rsidR="00687619" w:rsidRPr="00C62D10">
        <w:rPr>
          <w:rFonts w:asciiTheme="minorBidi" w:hAnsiTheme="minorBidi" w:cstheme="minorBidi"/>
          <w:sz w:val="20"/>
          <w:szCs w:val="20"/>
          <w:lang w:val="en-US"/>
        </w:rPr>
        <w:t>.</w:t>
      </w:r>
    </w:p>
    <w:p w14:paraId="58BC294B" w14:textId="77777777" w:rsidR="00EB0339" w:rsidRPr="00C62D10" w:rsidRDefault="00EB0339" w:rsidP="00D62C59">
      <w:pPr>
        <w:jc w:val="both"/>
        <w:rPr>
          <w:rFonts w:asciiTheme="minorBidi" w:hAnsiTheme="minorBidi" w:cstheme="minorBidi"/>
          <w:sz w:val="20"/>
          <w:szCs w:val="20"/>
          <w:lang w:val="en-US"/>
        </w:rPr>
      </w:pPr>
    </w:p>
    <w:p w14:paraId="33A604E1" w14:textId="4C30352C" w:rsidR="00EB0339" w:rsidRPr="00C62D10" w:rsidRDefault="00C62D10" w:rsidP="00D62C59">
      <w:pPr>
        <w:jc w:val="both"/>
        <w:rPr>
          <w:rFonts w:asciiTheme="minorBidi" w:hAnsiTheme="minorBidi" w:cstheme="minorBidi"/>
          <w:sz w:val="20"/>
          <w:szCs w:val="20"/>
          <w:lang w:val="en-US"/>
        </w:rPr>
      </w:pPr>
      <w:r w:rsidRPr="00C62D10">
        <w:rPr>
          <w:rFonts w:asciiTheme="minorBidi" w:hAnsiTheme="minorBidi" w:cstheme="minorBidi"/>
          <w:noProof/>
          <w:sz w:val="20"/>
          <w:szCs w:val="20"/>
          <w:lang w:val="en-US"/>
        </w:rPr>
        <w:pict w14:anchorId="1F1A241F">
          <v:shapetype id="_x0000_t202" coordsize="21600,21600" o:spt="202" path="m,l,21600r21600,l21600,xe">
            <v:stroke joinstyle="miter"/>
            <v:path gradientshapeok="t" o:connecttype="rect"/>
          </v:shapetype>
          <v:shape id="_x0000_s2051" type="#_x0000_t202" style="position:absolute;left:0;text-align:left;margin-left:-9pt;margin-top:13.35pt;width:234pt;height:95.2pt;z-index:251661312">
            <v:textbox style="mso-next-textbox:#_x0000_s2051">
              <w:txbxContent>
                <w:p w14:paraId="491E7535" w14:textId="77777777" w:rsidR="00C62D10" w:rsidRPr="00C62D10" w:rsidRDefault="00C62D10" w:rsidP="00C62D10">
                  <w:pPr>
                    <w:rPr>
                      <w:rFonts w:asciiTheme="minorBidi" w:eastAsia="TTE25704F0t00" w:hAnsiTheme="minorBidi" w:cstheme="minorBidi"/>
                      <w:b/>
                      <w:bCs/>
                      <w:sz w:val="20"/>
                      <w:szCs w:val="20"/>
                      <w:u w:val="single"/>
                      <w:lang w:val="en-US"/>
                    </w:rPr>
                  </w:pPr>
                  <w:r w:rsidRPr="00C62D10">
                    <w:rPr>
                      <w:rFonts w:asciiTheme="minorBidi" w:eastAsia="TTE25704F0t00" w:hAnsiTheme="minorBidi" w:cstheme="minorBidi"/>
                      <w:b/>
                      <w:bCs/>
                      <w:sz w:val="20"/>
                      <w:szCs w:val="20"/>
                      <w:u w:val="single"/>
                      <w:lang w:val="en-US"/>
                    </w:rPr>
                    <w:t>Patient or legally responsible person:</w:t>
                  </w:r>
                </w:p>
                <w:p w14:paraId="308358AF" w14:textId="77777777" w:rsidR="00C62D10" w:rsidRPr="00C62D10" w:rsidRDefault="00C62D10" w:rsidP="00C62D10">
                  <w:pPr>
                    <w:rPr>
                      <w:rFonts w:asciiTheme="minorBidi" w:eastAsia="TTE25704F0t00" w:hAnsiTheme="minorBidi" w:cstheme="minorBidi"/>
                      <w:sz w:val="20"/>
                      <w:szCs w:val="20"/>
                      <w:lang w:val="en-US"/>
                    </w:rPr>
                  </w:pPr>
                  <w:r w:rsidRPr="00C62D10">
                    <w:rPr>
                      <w:rFonts w:asciiTheme="minorBidi" w:eastAsia="TTE25704F0t00" w:hAnsiTheme="minorBidi" w:cstheme="minorBidi"/>
                      <w:sz w:val="20"/>
                      <w:szCs w:val="20"/>
                      <w:lang w:val="en-US"/>
                    </w:rPr>
                    <w:t>Name and surname:</w:t>
                  </w:r>
                </w:p>
                <w:p w14:paraId="39EDF0AA" w14:textId="77777777" w:rsidR="00C62D10" w:rsidRPr="00C62D10" w:rsidRDefault="00C62D10" w:rsidP="00C62D10">
                  <w:pPr>
                    <w:rPr>
                      <w:rFonts w:asciiTheme="minorBidi" w:eastAsia="TTE25704F0t00" w:hAnsiTheme="minorBidi" w:cstheme="minorBidi"/>
                      <w:sz w:val="20"/>
                      <w:szCs w:val="20"/>
                      <w:lang w:val="en-US"/>
                    </w:rPr>
                  </w:pPr>
                </w:p>
                <w:p w14:paraId="78368159" w14:textId="77777777" w:rsidR="00C62D10" w:rsidRPr="00C62D10" w:rsidRDefault="00C62D10" w:rsidP="00C62D10">
                  <w:pPr>
                    <w:rPr>
                      <w:rFonts w:asciiTheme="minorBidi" w:eastAsia="TTE25704F0t00" w:hAnsiTheme="minorBidi" w:cstheme="minorBidi"/>
                      <w:sz w:val="20"/>
                      <w:szCs w:val="20"/>
                      <w:lang w:val="en-US"/>
                    </w:rPr>
                  </w:pPr>
                  <w:r w:rsidRPr="00C62D10">
                    <w:rPr>
                      <w:rFonts w:asciiTheme="minorBidi" w:eastAsia="TTE25704F0t00" w:hAnsiTheme="minorBidi" w:cstheme="minorBidi"/>
                      <w:sz w:val="20"/>
                      <w:szCs w:val="20"/>
                      <w:lang w:val="en-US"/>
                    </w:rPr>
                    <w:t>T.R. Identity no:</w:t>
                  </w:r>
                </w:p>
                <w:p w14:paraId="5E0D1A22" w14:textId="77777777" w:rsidR="00C62D10" w:rsidRPr="00C62D10" w:rsidRDefault="00C62D10" w:rsidP="00C62D10">
                  <w:pPr>
                    <w:rPr>
                      <w:rFonts w:asciiTheme="minorBidi" w:eastAsia="TTE25704F0t00" w:hAnsiTheme="minorBidi" w:cstheme="minorBidi"/>
                      <w:sz w:val="20"/>
                      <w:szCs w:val="20"/>
                      <w:lang w:val="en-US"/>
                    </w:rPr>
                  </w:pPr>
                </w:p>
                <w:p w14:paraId="37B06C49" w14:textId="77777777" w:rsidR="00C62D10" w:rsidRPr="00C62D10" w:rsidRDefault="00C62D10" w:rsidP="00C62D10">
                  <w:pPr>
                    <w:rPr>
                      <w:rFonts w:asciiTheme="minorBidi" w:eastAsia="TTE25704F0t00" w:hAnsiTheme="minorBidi" w:cstheme="minorBidi"/>
                      <w:sz w:val="20"/>
                      <w:szCs w:val="20"/>
                      <w:lang w:val="en-US"/>
                    </w:rPr>
                  </w:pPr>
                  <w:r w:rsidRPr="00C62D10">
                    <w:rPr>
                      <w:rFonts w:asciiTheme="minorBidi" w:eastAsia="TTE25704F0t00" w:hAnsiTheme="minorBidi" w:cstheme="minorBidi"/>
                      <w:sz w:val="20"/>
                      <w:szCs w:val="20"/>
                      <w:lang w:val="en-US"/>
                    </w:rPr>
                    <w:t>Protocol no:</w:t>
                  </w:r>
                </w:p>
                <w:p w14:paraId="0636EF82" w14:textId="61763233" w:rsidR="00C62D10" w:rsidRPr="00C62D10" w:rsidRDefault="00C62D10" w:rsidP="00C62D10">
                  <w:pPr>
                    <w:rPr>
                      <w:rFonts w:asciiTheme="minorBidi" w:eastAsia="TTE15E9358t00" w:hAnsiTheme="minorBidi" w:cstheme="minorBidi"/>
                      <w:sz w:val="20"/>
                      <w:szCs w:val="20"/>
                      <w:lang w:val="en-US"/>
                    </w:rPr>
                  </w:pPr>
                  <w:r w:rsidRPr="00C62D10">
                    <w:rPr>
                      <w:rFonts w:asciiTheme="minorBidi" w:eastAsia="TTE25704F0t00" w:hAnsiTheme="minorBidi" w:cstheme="minorBidi"/>
                      <w:sz w:val="20"/>
                      <w:szCs w:val="20"/>
                      <w:lang w:val="en-US"/>
                    </w:rPr>
                    <w:t>Signature:</w:t>
                  </w:r>
                </w:p>
                <w:p w14:paraId="31F37D93" w14:textId="77777777" w:rsidR="00687619" w:rsidRPr="00C62D10" w:rsidRDefault="00687619" w:rsidP="00687619">
                  <w:pPr>
                    <w:rPr>
                      <w:rFonts w:asciiTheme="minorBidi" w:hAnsiTheme="minorBidi" w:cstheme="minorBidi"/>
                      <w:lang w:val="en-US"/>
                    </w:rPr>
                  </w:pPr>
                </w:p>
              </w:txbxContent>
            </v:textbox>
          </v:shape>
        </w:pict>
      </w:r>
    </w:p>
    <w:p w14:paraId="7EF4EF87" w14:textId="7912400D" w:rsidR="00EB0339" w:rsidRPr="00C62D10" w:rsidRDefault="00C62D10" w:rsidP="00D62C59">
      <w:pPr>
        <w:jc w:val="both"/>
        <w:rPr>
          <w:rFonts w:asciiTheme="minorBidi" w:hAnsiTheme="minorBidi" w:cstheme="minorBidi"/>
          <w:sz w:val="20"/>
          <w:szCs w:val="20"/>
          <w:lang w:val="en-US"/>
        </w:rPr>
      </w:pPr>
      <w:r w:rsidRPr="00C62D10">
        <w:rPr>
          <w:rFonts w:asciiTheme="minorBidi" w:hAnsiTheme="minorBidi" w:cstheme="minorBidi"/>
          <w:noProof/>
          <w:sz w:val="20"/>
          <w:szCs w:val="20"/>
          <w:lang w:val="en-US"/>
        </w:rPr>
        <w:pict w14:anchorId="67B17D20">
          <v:shape id="_x0000_s2050" type="#_x0000_t202" style="position:absolute;left:0;text-align:left;margin-left:259pt;margin-top:1.85pt;width:252pt;height:92.2pt;z-index:251660288">
            <v:textbox style="mso-next-textbox:#_x0000_s2050">
              <w:txbxContent>
                <w:p w14:paraId="57C5B8FE" w14:textId="77777777" w:rsidR="00C62D10" w:rsidRPr="00C62D10" w:rsidRDefault="00C62D10" w:rsidP="00C62D10">
                  <w:pPr>
                    <w:rPr>
                      <w:rFonts w:asciiTheme="minorBidi" w:eastAsia="TTE25704F0t00" w:hAnsiTheme="minorBidi" w:cstheme="minorBidi"/>
                      <w:b/>
                      <w:sz w:val="20"/>
                      <w:szCs w:val="20"/>
                      <w:u w:val="single"/>
                      <w:lang w:val="en-US"/>
                    </w:rPr>
                  </w:pPr>
                  <w:bookmarkStart w:id="12" w:name="_Hlk166769638"/>
                  <w:proofErr w:type="gramStart"/>
                  <w:r w:rsidRPr="00C62D10">
                    <w:rPr>
                      <w:rFonts w:asciiTheme="minorBidi" w:eastAsia="TTE25704F0t00" w:hAnsiTheme="minorBidi" w:cstheme="minorBidi"/>
                      <w:b/>
                      <w:sz w:val="20"/>
                      <w:szCs w:val="20"/>
                      <w:u w:val="single"/>
                      <w:lang w:val="en-US"/>
                    </w:rPr>
                    <w:t>Witness :</w:t>
                  </w:r>
                  <w:proofErr w:type="gramEnd"/>
                </w:p>
                <w:p w14:paraId="5756BAD8" w14:textId="77777777" w:rsidR="00C62D10" w:rsidRPr="00C62D10" w:rsidRDefault="00C62D10" w:rsidP="00C62D10">
                  <w:pPr>
                    <w:rPr>
                      <w:rFonts w:asciiTheme="minorBidi" w:eastAsia="TTE25704F0t00" w:hAnsiTheme="minorBidi" w:cstheme="minorBidi"/>
                      <w:sz w:val="20"/>
                      <w:szCs w:val="20"/>
                      <w:lang w:val="en-US"/>
                    </w:rPr>
                  </w:pPr>
                  <w:r w:rsidRPr="00C62D10">
                    <w:rPr>
                      <w:rFonts w:asciiTheme="minorBidi" w:eastAsia="TTE25704F0t00" w:hAnsiTheme="minorBidi" w:cstheme="minorBidi"/>
                      <w:sz w:val="20"/>
                      <w:szCs w:val="20"/>
                      <w:lang w:val="en-US"/>
                    </w:rPr>
                    <w:t xml:space="preserve">Name and surname: </w:t>
                  </w:r>
                </w:p>
                <w:p w14:paraId="354AD0C1" w14:textId="77777777" w:rsidR="00C62D10" w:rsidRPr="00C62D10" w:rsidRDefault="00C62D10" w:rsidP="00C62D10">
                  <w:pPr>
                    <w:rPr>
                      <w:rFonts w:asciiTheme="minorBidi" w:eastAsia="TTE25704F0t00" w:hAnsiTheme="minorBidi" w:cstheme="minorBidi"/>
                      <w:sz w:val="20"/>
                      <w:szCs w:val="20"/>
                      <w:lang w:val="en-US"/>
                    </w:rPr>
                  </w:pPr>
                </w:p>
                <w:p w14:paraId="12373F41" w14:textId="77777777" w:rsidR="00C62D10" w:rsidRPr="00C62D10" w:rsidRDefault="00C62D10" w:rsidP="00C62D10">
                  <w:pPr>
                    <w:rPr>
                      <w:rFonts w:asciiTheme="minorBidi" w:eastAsia="TTE15E9358t00" w:hAnsiTheme="minorBidi" w:cstheme="minorBidi"/>
                      <w:sz w:val="20"/>
                      <w:szCs w:val="20"/>
                      <w:lang w:val="en-US"/>
                    </w:rPr>
                  </w:pPr>
                  <w:r w:rsidRPr="00C62D10">
                    <w:rPr>
                      <w:rFonts w:asciiTheme="minorBidi" w:eastAsia="TTE25704F0t00" w:hAnsiTheme="minorBidi" w:cstheme="minorBidi"/>
                      <w:sz w:val="20"/>
                      <w:szCs w:val="20"/>
                      <w:lang w:val="en-US"/>
                    </w:rPr>
                    <w:t>Relativeness to patient</w:t>
                  </w:r>
                  <w:r w:rsidRPr="00C62D10">
                    <w:rPr>
                      <w:rFonts w:asciiTheme="minorBidi" w:eastAsia="TTE15E9358t00" w:hAnsiTheme="minorBidi" w:cstheme="minorBidi"/>
                      <w:sz w:val="20"/>
                      <w:szCs w:val="20"/>
                      <w:lang w:val="en-US"/>
                    </w:rPr>
                    <w:t xml:space="preserve">: </w:t>
                  </w:r>
                </w:p>
                <w:p w14:paraId="6C824A7F" w14:textId="77777777" w:rsidR="00C62D10" w:rsidRPr="00C62D10" w:rsidRDefault="00C62D10" w:rsidP="00C62D10">
                  <w:pPr>
                    <w:rPr>
                      <w:rFonts w:asciiTheme="minorBidi" w:eastAsia="TTE25704F0t00" w:hAnsiTheme="minorBidi" w:cstheme="minorBidi"/>
                      <w:sz w:val="20"/>
                      <w:szCs w:val="20"/>
                      <w:lang w:val="en-US"/>
                    </w:rPr>
                  </w:pPr>
                </w:p>
                <w:p w14:paraId="5D70D894" w14:textId="77777777" w:rsidR="00C62D10" w:rsidRPr="00C62D10" w:rsidRDefault="00C62D10" w:rsidP="00C62D10">
                  <w:pPr>
                    <w:rPr>
                      <w:rFonts w:asciiTheme="minorBidi" w:eastAsia="TTE15E9358t00" w:hAnsiTheme="minorBidi" w:cstheme="minorBidi"/>
                      <w:sz w:val="20"/>
                      <w:szCs w:val="20"/>
                      <w:lang w:val="en-US"/>
                    </w:rPr>
                  </w:pPr>
                  <w:r w:rsidRPr="00C62D10">
                    <w:rPr>
                      <w:rFonts w:asciiTheme="minorBidi" w:eastAsia="TTE25704F0t00" w:hAnsiTheme="minorBidi" w:cstheme="minorBidi"/>
                      <w:sz w:val="20"/>
                      <w:szCs w:val="20"/>
                      <w:lang w:val="en-US"/>
                    </w:rPr>
                    <w:t>Signature</w:t>
                  </w:r>
                  <w:bookmarkEnd w:id="12"/>
                  <w:r w:rsidRPr="00C62D10">
                    <w:rPr>
                      <w:rFonts w:asciiTheme="minorBidi" w:eastAsia="TTE25704F0t00" w:hAnsiTheme="minorBidi" w:cstheme="minorBidi"/>
                      <w:sz w:val="20"/>
                      <w:szCs w:val="20"/>
                      <w:lang w:val="en-US"/>
                    </w:rPr>
                    <w:t xml:space="preserve">: </w:t>
                  </w:r>
                </w:p>
                <w:p w14:paraId="4D319C14" w14:textId="77777777" w:rsidR="00C62D10" w:rsidRPr="00C62D10" w:rsidRDefault="00C62D10" w:rsidP="00C62D10">
                  <w:pPr>
                    <w:rPr>
                      <w:rFonts w:asciiTheme="minorBidi" w:hAnsiTheme="minorBidi" w:cstheme="minorBidi"/>
                      <w:lang w:val="en-US"/>
                    </w:rPr>
                  </w:pPr>
                </w:p>
                <w:p w14:paraId="27848445" w14:textId="21D08687" w:rsidR="00687619" w:rsidRPr="00097ACD" w:rsidRDefault="00687619" w:rsidP="00EB0339">
                  <w:pPr>
                    <w:rPr>
                      <w:rFonts w:ascii="Arial" w:eastAsia="TTE15E9358t00" w:hAnsi="Arial" w:cs="Arial"/>
                      <w:sz w:val="20"/>
                      <w:szCs w:val="20"/>
                    </w:rPr>
                  </w:pPr>
                </w:p>
              </w:txbxContent>
            </v:textbox>
          </v:shape>
        </w:pict>
      </w:r>
    </w:p>
    <w:p w14:paraId="3A093FFD" w14:textId="77777777" w:rsidR="00EB0339" w:rsidRPr="00C62D10" w:rsidRDefault="00EB0339" w:rsidP="00D62C59">
      <w:pPr>
        <w:jc w:val="both"/>
        <w:rPr>
          <w:rFonts w:asciiTheme="minorBidi" w:hAnsiTheme="minorBidi" w:cstheme="minorBidi"/>
          <w:sz w:val="20"/>
          <w:szCs w:val="20"/>
          <w:lang w:val="en-US"/>
        </w:rPr>
      </w:pPr>
    </w:p>
    <w:p w14:paraId="6AF309B0" w14:textId="77777777" w:rsidR="00EB0339" w:rsidRPr="00C62D10" w:rsidRDefault="00EB0339" w:rsidP="00D62C59">
      <w:pPr>
        <w:jc w:val="both"/>
        <w:rPr>
          <w:rFonts w:asciiTheme="minorBidi" w:hAnsiTheme="minorBidi" w:cstheme="minorBidi"/>
          <w:sz w:val="20"/>
          <w:szCs w:val="20"/>
          <w:lang w:val="en-US"/>
        </w:rPr>
      </w:pPr>
    </w:p>
    <w:p w14:paraId="22D2A7B3" w14:textId="78C31C17" w:rsidR="00687619" w:rsidRPr="00C62D10" w:rsidRDefault="00687619" w:rsidP="00D62C59">
      <w:pPr>
        <w:jc w:val="both"/>
        <w:rPr>
          <w:rFonts w:asciiTheme="minorBidi" w:hAnsiTheme="minorBidi" w:cstheme="minorBidi"/>
          <w:sz w:val="20"/>
          <w:szCs w:val="20"/>
          <w:lang w:val="en-US"/>
        </w:rPr>
      </w:pPr>
      <w:r w:rsidRPr="00C62D10">
        <w:rPr>
          <w:rFonts w:asciiTheme="minorBidi" w:hAnsiTheme="minorBidi" w:cstheme="minorBidi"/>
          <w:sz w:val="20"/>
          <w:szCs w:val="20"/>
          <w:lang w:val="en-US"/>
        </w:rPr>
        <w:t> </w:t>
      </w:r>
    </w:p>
    <w:p w14:paraId="067843DD" w14:textId="77777777" w:rsidR="00687619" w:rsidRPr="00C62D10" w:rsidRDefault="00687619" w:rsidP="00D62C59">
      <w:pPr>
        <w:jc w:val="both"/>
        <w:rPr>
          <w:rFonts w:asciiTheme="minorBidi" w:hAnsiTheme="minorBidi" w:cstheme="minorBidi"/>
          <w:sz w:val="20"/>
          <w:szCs w:val="20"/>
          <w:lang w:val="en-US"/>
        </w:rPr>
      </w:pPr>
    </w:p>
    <w:p w14:paraId="4ED033DA" w14:textId="77777777" w:rsidR="00687619" w:rsidRPr="00C62D10" w:rsidRDefault="00687619" w:rsidP="00D62C59">
      <w:pPr>
        <w:jc w:val="both"/>
        <w:rPr>
          <w:rFonts w:asciiTheme="minorBidi" w:hAnsiTheme="minorBidi" w:cstheme="minorBidi"/>
          <w:sz w:val="20"/>
          <w:szCs w:val="20"/>
          <w:lang w:val="en-US"/>
        </w:rPr>
      </w:pPr>
    </w:p>
    <w:p w14:paraId="2461FF60" w14:textId="77777777" w:rsidR="00687619" w:rsidRPr="00C62D10" w:rsidRDefault="00687619" w:rsidP="00D62C59">
      <w:pPr>
        <w:jc w:val="both"/>
        <w:rPr>
          <w:rFonts w:asciiTheme="minorBidi" w:hAnsiTheme="minorBidi" w:cstheme="minorBidi"/>
          <w:sz w:val="20"/>
          <w:szCs w:val="20"/>
          <w:lang w:val="en-US"/>
        </w:rPr>
      </w:pPr>
    </w:p>
    <w:p w14:paraId="5E8EBCCC" w14:textId="77777777" w:rsidR="00687619" w:rsidRPr="00C62D10" w:rsidRDefault="00687619" w:rsidP="00D62C59">
      <w:pPr>
        <w:jc w:val="both"/>
        <w:rPr>
          <w:rFonts w:asciiTheme="minorBidi" w:hAnsiTheme="minorBidi" w:cstheme="minorBidi"/>
          <w:sz w:val="20"/>
          <w:szCs w:val="20"/>
          <w:lang w:val="en-US"/>
        </w:rPr>
      </w:pPr>
    </w:p>
    <w:p w14:paraId="24EDBD6C" w14:textId="77777777" w:rsidR="00687619" w:rsidRPr="00C62D10" w:rsidRDefault="00687619" w:rsidP="00D62C59">
      <w:pPr>
        <w:jc w:val="both"/>
        <w:rPr>
          <w:rFonts w:asciiTheme="minorBidi" w:hAnsiTheme="minorBidi" w:cstheme="minorBidi"/>
          <w:sz w:val="20"/>
          <w:szCs w:val="20"/>
          <w:lang w:val="en-US"/>
        </w:rPr>
      </w:pPr>
    </w:p>
    <w:p w14:paraId="4F888D82" w14:textId="77777777" w:rsidR="00687619" w:rsidRPr="00C62D10" w:rsidRDefault="00687619" w:rsidP="00D62C59">
      <w:pPr>
        <w:jc w:val="both"/>
        <w:rPr>
          <w:rFonts w:asciiTheme="minorBidi" w:eastAsia="TTE14F59E0t00" w:hAnsiTheme="minorBidi" w:cstheme="minorBidi"/>
          <w:b/>
          <w:sz w:val="20"/>
          <w:szCs w:val="20"/>
          <w:u w:val="single"/>
          <w:lang w:val="en-US"/>
        </w:rPr>
      </w:pPr>
    </w:p>
    <w:p w14:paraId="44A993AF" w14:textId="08577DEE" w:rsidR="00687619" w:rsidRPr="00C62D10" w:rsidRDefault="00EB0339" w:rsidP="00D62C59">
      <w:pPr>
        <w:jc w:val="both"/>
        <w:rPr>
          <w:rFonts w:asciiTheme="minorBidi" w:eastAsia="TTE14F59E0t00" w:hAnsiTheme="minorBidi" w:cstheme="minorBidi"/>
          <w:b/>
          <w:sz w:val="20"/>
          <w:szCs w:val="20"/>
          <w:u w:val="single"/>
          <w:lang w:val="en-US"/>
        </w:rPr>
      </w:pPr>
      <w:r w:rsidRPr="00C62D10">
        <w:rPr>
          <w:rFonts w:asciiTheme="minorBidi" w:eastAsia="TTE14F59E0t00" w:hAnsiTheme="minorBidi" w:cstheme="minorBidi"/>
          <w:b/>
          <w:sz w:val="20"/>
          <w:szCs w:val="20"/>
          <w:u w:val="single"/>
          <w:lang w:val="en-US" w:eastAsia="ja-JP"/>
        </w:rPr>
        <w:t>The part to be filled in by the physician after the patient's consent is completed</w:t>
      </w:r>
      <w:r w:rsidR="00687619" w:rsidRPr="00C62D10">
        <w:rPr>
          <w:rFonts w:asciiTheme="minorBidi" w:eastAsia="TTE14F59E0t00" w:hAnsiTheme="minorBidi" w:cstheme="minorBidi"/>
          <w:b/>
          <w:sz w:val="20"/>
          <w:szCs w:val="20"/>
          <w:u w:val="single"/>
          <w:lang w:val="en-US"/>
        </w:rPr>
        <w:t>:</w:t>
      </w:r>
    </w:p>
    <w:p w14:paraId="38938A26" w14:textId="25611247" w:rsidR="00687619" w:rsidRDefault="00EB0339" w:rsidP="00D62C59">
      <w:pPr>
        <w:jc w:val="both"/>
        <w:rPr>
          <w:rFonts w:asciiTheme="minorBidi" w:eastAsia="TTE14F59E0t00" w:hAnsiTheme="minorBidi" w:cstheme="minorBidi"/>
          <w:sz w:val="20"/>
          <w:szCs w:val="20"/>
          <w:lang w:val="en-US"/>
        </w:rPr>
      </w:pPr>
      <w:bookmarkStart w:id="13" w:name="_Hlk167015031"/>
      <w:r w:rsidRPr="00C62D10">
        <w:rPr>
          <w:rFonts w:asciiTheme="minorBidi" w:eastAsia="TTE14F59E0t00" w:hAnsiTheme="minorBidi" w:cstheme="minorBidi"/>
          <w:sz w:val="20"/>
          <w:szCs w:val="20"/>
          <w:lang w:val="en-US" w:eastAsia="ja-JP"/>
        </w:rPr>
        <w:t xml:space="preserve">I confirm that the procedure described above, the risks, possible complications and expected results have been explained by me to the patient or his/her legal representative prior to the patient's or his/her </w:t>
      </w:r>
      <w:proofErr w:type="spellStart"/>
      <w:r w:rsidRPr="00C62D10">
        <w:rPr>
          <w:rFonts w:asciiTheme="minorBidi" w:eastAsia="TTE14F59E0t00" w:hAnsiTheme="minorBidi" w:cstheme="minorBidi"/>
          <w:sz w:val="20"/>
          <w:szCs w:val="20"/>
          <w:lang w:val="en-US" w:eastAsia="ja-JP"/>
        </w:rPr>
        <w:t>authorisation</w:t>
      </w:r>
      <w:bookmarkEnd w:id="13"/>
      <w:proofErr w:type="spellEnd"/>
      <w:r w:rsidR="00687619" w:rsidRPr="00C62D10">
        <w:rPr>
          <w:rFonts w:asciiTheme="minorBidi" w:eastAsia="TTE14F59E0t00" w:hAnsiTheme="minorBidi" w:cstheme="minorBidi"/>
          <w:sz w:val="20"/>
          <w:szCs w:val="20"/>
          <w:lang w:val="en-US"/>
        </w:rPr>
        <w:t>.</w:t>
      </w:r>
    </w:p>
    <w:p w14:paraId="1813D4FB" w14:textId="77777777" w:rsidR="00C62D10" w:rsidRPr="00C62D10" w:rsidRDefault="00C62D10" w:rsidP="00D62C59">
      <w:pPr>
        <w:jc w:val="both"/>
        <w:rPr>
          <w:rFonts w:asciiTheme="minorBidi" w:eastAsia="TTE14F59E0t00" w:hAnsiTheme="minorBidi" w:cstheme="minorBidi"/>
          <w:sz w:val="20"/>
          <w:szCs w:val="20"/>
          <w:lang w:val="en-US"/>
        </w:rPr>
      </w:pPr>
    </w:p>
    <w:p w14:paraId="0F27AB06" w14:textId="77777777" w:rsidR="00687619" w:rsidRPr="00C62D10" w:rsidRDefault="00000000" w:rsidP="00D62C59">
      <w:pPr>
        <w:jc w:val="both"/>
        <w:rPr>
          <w:rFonts w:asciiTheme="minorBidi" w:hAnsiTheme="minorBidi" w:cstheme="minorBidi"/>
          <w:sz w:val="20"/>
          <w:szCs w:val="20"/>
          <w:lang w:val="en-US"/>
        </w:rPr>
      </w:pPr>
      <w:r w:rsidRPr="00C62D10">
        <w:rPr>
          <w:rFonts w:asciiTheme="minorBidi" w:hAnsiTheme="minorBidi" w:cstheme="minorBidi"/>
          <w:sz w:val="20"/>
          <w:szCs w:val="20"/>
          <w:lang w:val="en-US"/>
        </w:rPr>
        <w:pict w14:anchorId="48E87787">
          <v:shape id="_x0000_s2052" type="#_x0000_t202" style="position:absolute;left:0;text-align:left;margin-left:54pt;margin-top:5.75pt;width:362.2pt;height:55.25pt;z-index:251662336">
            <v:textbox style="mso-next-textbox:#_x0000_s2052">
              <w:txbxContent>
                <w:p w14:paraId="37CD6AA9" w14:textId="77777777" w:rsidR="00EB0339" w:rsidRDefault="00EB0339" w:rsidP="00EB0339">
                  <w:pPr>
                    <w:widowControl/>
                    <w:autoSpaceDE/>
                    <w:autoSpaceDN/>
                    <w:rPr>
                      <w:rFonts w:ascii="Arial" w:eastAsia="TTE25704F0t00" w:hAnsi="Arial" w:cs="Arial"/>
                      <w:b/>
                      <w:sz w:val="20"/>
                      <w:szCs w:val="20"/>
                      <w:u w:val="single"/>
                      <w:lang w:eastAsia="ja-JP"/>
                    </w:rPr>
                  </w:pPr>
                  <w:proofErr w:type="spellStart"/>
                  <w:r w:rsidRPr="00EB0339">
                    <w:rPr>
                      <w:rFonts w:ascii="Times New Roman" w:eastAsia="TTE25704F0t00" w:hAnsi="Times New Roman" w:cs="Times New Roman"/>
                      <w:b/>
                      <w:sz w:val="24"/>
                      <w:szCs w:val="24"/>
                      <w:u w:val="single"/>
                      <w:lang w:eastAsia="ja-JP"/>
                    </w:rPr>
                    <w:t>Treating</w:t>
                  </w:r>
                  <w:proofErr w:type="spellEnd"/>
                  <w:r w:rsidRPr="00EB0339">
                    <w:rPr>
                      <w:rFonts w:ascii="Times New Roman" w:eastAsia="TTE25704F0t00" w:hAnsi="Times New Roman" w:cs="Times New Roman"/>
                      <w:b/>
                      <w:sz w:val="24"/>
                      <w:szCs w:val="24"/>
                      <w:u w:val="single"/>
                      <w:lang w:eastAsia="ja-JP"/>
                    </w:rPr>
                    <w:t xml:space="preserve"> </w:t>
                  </w:r>
                  <w:proofErr w:type="spellStart"/>
                  <w:r w:rsidRPr="00EB0339">
                    <w:rPr>
                      <w:rFonts w:ascii="Times New Roman" w:eastAsia="TTE25704F0t00" w:hAnsi="Times New Roman" w:cs="Times New Roman"/>
                      <w:b/>
                      <w:sz w:val="24"/>
                      <w:szCs w:val="24"/>
                      <w:u w:val="single"/>
                      <w:lang w:eastAsia="ja-JP"/>
                    </w:rPr>
                    <w:t>physician</w:t>
                  </w:r>
                  <w:proofErr w:type="spellEnd"/>
                  <w:r w:rsidRPr="00EB0339">
                    <w:rPr>
                      <w:rFonts w:ascii="Arial" w:eastAsia="TTE25704F0t00" w:hAnsi="Arial" w:cs="Arial"/>
                      <w:b/>
                      <w:sz w:val="20"/>
                      <w:szCs w:val="20"/>
                      <w:u w:val="single"/>
                      <w:lang w:eastAsia="ja-JP"/>
                    </w:rPr>
                    <w:t>:</w:t>
                  </w:r>
                </w:p>
                <w:p w14:paraId="2C0681B2" w14:textId="77777777" w:rsidR="00C62D10" w:rsidRPr="00EB0339" w:rsidRDefault="00C62D10" w:rsidP="00EB0339">
                  <w:pPr>
                    <w:widowControl/>
                    <w:autoSpaceDE/>
                    <w:autoSpaceDN/>
                    <w:rPr>
                      <w:rFonts w:ascii="Arial" w:eastAsia="TTE25704F0t00" w:hAnsi="Arial" w:cs="Arial"/>
                      <w:sz w:val="20"/>
                      <w:szCs w:val="20"/>
                      <w:lang w:eastAsia="ja-JP"/>
                    </w:rPr>
                  </w:pPr>
                </w:p>
                <w:p w14:paraId="5E81B18E" w14:textId="77777777" w:rsidR="00EB0339" w:rsidRPr="00EB0339" w:rsidRDefault="00EB0339" w:rsidP="00EB0339">
                  <w:pPr>
                    <w:widowControl/>
                    <w:autoSpaceDE/>
                    <w:autoSpaceDN/>
                    <w:rPr>
                      <w:rFonts w:ascii="Arial" w:eastAsia="TTE15E9358t00" w:hAnsi="Arial" w:cs="Arial"/>
                      <w:sz w:val="20"/>
                      <w:szCs w:val="20"/>
                      <w:lang w:eastAsia="ja-JP"/>
                    </w:rPr>
                  </w:pPr>
                  <w:proofErr w:type="spellStart"/>
                  <w:r w:rsidRPr="00EB0339">
                    <w:rPr>
                      <w:rFonts w:ascii="Times New Roman" w:eastAsia="TTE25704F0t00" w:hAnsi="Times New Roman" w:cs="Times New Roman"/>
                      <w:sz w:val="24"/>
                      <w:szCs w:val="24"/>
                      <w:lang w:eastAsia="ja-JP"/>
                    </w:rPr>
                    <w:t>Seal-Signature</w:t>
                  </w:r>
                  <w:proofErr w:type="spellEnd"/>
                  <w:r w:rsidRPr="00EB0339">
                    <w:rPr>
                      <w:rFonts w:ascii="Arial" w:eastAsia="TTE25704F0t00" w:hAnsi="Arial" w:cs="Arial"/>
                      <w:sz w:val="20"/>
                      <w:szCs w:val="20"/>
                      <w:lang w:eastAsia="ja-JP"/>
                    </w:rPr>
                    <w:tab/>
                    <w:t xml:space="preserve">                   </w:t>
                  </w:r>
                  <w:proofErr w:type="spellStart"/>
                  <w:proofErr w:type="gramStart"/>
                  <w:r w:rsidRPr="00EB0339">
                    <w:rPr>
                      <w:rFonts w:ascii="Times New Roman" w:eastAsia="TTE25704F0t00" w:hAnsi="Times New Roman" w:cs="Times New Roman"/>
                      <w:sz w:val="24"/>
                      <w:szCs w:val="24"/>
                      <w:lang w:eastAsia="ja-JP"/>
                    </w:rPr>
                    <w:t>Date</w:t>
                  </w:r>
                  <w:proofErr w:type="spellEnd"/>
                  <w:r w:rsidRPr="00EB0339">
                    <w:rPr>
                      <w:rFonts w:ascii="Arial" w:eastAsia="TTE25704F0t00" w:hAnsi="Arial" w:cs="Arial"/>
                      <w:sz w:val="20"/>
                      <w:szCs w:val="20"/>
                      <w:lang w:eastAsia="ja-JP"/>
                    </w:rPr>
                    <w:t>:_</w:t>
                  </w:r>
                  <w:proofErr w:type="gramEnd"/>
                  <w:r w:rsidRPr="00EB0339">
                    <w:rPr>
                      <w:rFonts w:ascii="Arial" w:eastAsia="TTE25704F0t00" w:hAnsi="Arial" w:cs="Arial"/>
                      <w:sz w:val="20"/>
                      <w:szCs w:val="20"/>
                      <w:lang w:eastAsia="ja-JP"/>
                    </w:rPr>
                    <w:t>___/____/____</w:t>
                  </w:r>
                  <w:r w:rsidRPr="00EB0339">
                    <w:rPr>
                      <w:rFonts w:ascii="Times New Roman" w:eastAsia="TTE25704F0t00" w:hAnsi="Times New Roman" w:cs="Times New Roman"/>
                      <w:sz w:val="24"/>
                      <w:szCs w:val="24"/>
                      <w:lang w:eastAsia="ja-JP"/>
                    </w:rPr>
                    <w:t xml:space="preserve"> Time</w:t>
                  </w:r>
                  <w:r w:rsidRPr="00EB0339">
                    <w:rPr>
                      <w:rFonts w:ascii="Arial" w:eastAsia="TTE25704F0t00" w:hAnsi="Arial" w:cs="Arial"/>
                      <w:sz w:val="20"/>
                      <w:szCs w:val="20"/>
                      <w:lang w:eastAsia="ja-JP"/>
                    </w:rPr>
                    <w:t>: .....:…..</w:t>
                  </w:r>
                </w:p>
                <w:p w14:paraId="3EB1EAE7" w14:textId="5AD1A5AB" w:rsidR="00687619" w:rsidRPr="00B95CF2" w:rsidRDefault="00687619" w:rsidP="00687619">
                  <w:pPr>
                    <w:rPr>
                      <w:rFonts w:ascii="Arial" w:eastAsia="TTE15E9358t00" w:hAnsi="Arial" w:cs="Arial"/>
                      <w:sz w:val="20"/>
                      <w:szCs w:val="20"/>
                    </w:rPr>
                  </w:pPr>
                </w:p>
                <w:p w14:paraId="4A8D7EDA" w14:textId="77777777" w:rsidR="00687619" w:rsidRDefault="00687619" w:rsidP="00687619">
                  <w:r>
                    <w:tab/>
                  </w:r>
                  <w:r>
                    <w:tab/>
                  </w:r>
                  <w:r>
                    <w:tab/>
                  </w:r>
                  <w:r>
                    <w:tab/>
                  </w:r>
                  <w:r>
                    <w:tab/>
                  </w:r>
                  <w:r>
                    <w:tab/>
                  </w:r>
                  <w:r>
                    <w:tab/>
                  </w:r>
                </w:p>
              </w:txbxContent>
            </v:textbox>
          </v:shape>
        </w:pict>
      </w:r>
    </w:p>
    <w:p w14:paraId="7FD8C923" w14:textId="77777777" w:rsidR="00687619" w:rsidRPr="00C62D10" w:rsidRDefault="00687619" w:rsidP="00D62C59">
      <w:pPr>
        <w:jc w:val="both"/>
        <w:rPr>
          <w:rFonts w:asciiTheme="minorBidi" w:hAnsiTheme="minorBidi" w:cstheme="minorBidi"/>
          <w:sz w:val="20"/>
          <w:szCs w:val="20"/>
          <w:lang w:val="en-US"/>
        </w:rPr>
      </w:pPr>
    </w:p>
    <w:p w14:paraId="3AA93A41" w14:textId="77777777" w:rsidR="00687619" w:rsidRPr="00C62D10" w:rsidRDefault="00687619" w:rsidP="00D62C59">
      <w:pPr>
        <w:jc w:val="both"/>
        <w:rPr>
          <w:rFonts w:asciiTheme="minorBidi" w:hAnsiTheme="minorBidi" w:cstheme="minorBidi"/>
          <w:sz w:val="20"/>
          <w:szCs w:val="20"/>
          <w:lang w:val="en-US"/>
        </w:rPr>
      </w:pPr>
    </w:p>
    <w:p w14:paraId="092C90E1" w14:textId="77777777" w:rsidR="00687619" w:rsidRPr="00C62D10" w:rsidRDefault="00687619" w:rsidP="00D62C59">
      <w:pPr>
        <w:jc w:val="both"/>
        <w:rPr>
          <w:rFonts w:asciiTheme="minorBidi" w:hAnsiTheme="minorBidi" w:cstheme="minorBidi"/>
          <w:sz w:val="20"/>
          <w:szCs w:val="20"/>
          <w:lang w:val="en-US"/>
        </w:rPr>
      </w:pPr>
    </w:p>
    <w:p w14:paraId="0DBEC33C" w14:textId="77777777" w:rsidR="00687619" w:rsidRPr="00C62D10" w:rsidRDefault="00687619" w:rsidP="00D62C59">
      <w:pPr>
        <w:jc w:val="both"/>
        <w:rPr>
          <w:rFonts w:asciiTheme="minorBidi" w:hAnsiTheme="minorBidi" w:cstheme="minorBidi"/>
          <w:sz w:val="20"/>
          <w:szCs w:val="20"/>
          <w:lang w:val="en-US"/>
        </w:rPr>
      </w:pPr>
    </w:p>
    <w:p w14:paraId="6A5490D0" w14:textId="77777777" w:rsidR="00687619" w:rsidRPr="00C62D10" w:rsidRDefault="00687619" w:rsidP="00D62C59">
      <w:pPr>
        <w:jc w:val="both"/>
        <w:rPr>
          <w:rFonts w:asciiTheme="minorBidi" w:hAnsiTheme="minorBidi" w:cstheme="minorBidi"/>
          <w:sz w:val="20"/>
          <w:szCs w:val="20"/>
          <w:lang w:val="en-US"/>
        </w:rPr>
      </w:pPr>
    </w:p>
    <w:sectPr w:rsidR="00687619" w:rsidRPr="00C62D10" w:rsidSect="00687619">
      <w:headerReference w:type="default" r:id="rId9"/>
      <w:pgSz w:w="11910" w:h="16840"/>
      <w:pgMar w:top="720" w:right="720" w:bottom="720" w:left="720" w:header="713"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9E74C" w14:textId="77777777" w:rsidR="00CA3322" w:rsidRDefault="00CA3322" w:rsidP="00407393">
      <w:r>
        <w:separator/>
      </w:r>
    </w:p>
  </w:endnote>
  <w:endnote w:type="continuationSeparator" w:id="0">
    <w:p w14:paraId="3E4E0FA5" w14:textId="77777777" w:rsidR="00CA3322" w:rsidRDefault="00CA3322" w:rsidP="00407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TE25704F0t00">
    <w:altName w:val="Times New Roman"/>
    <w:charset w:val="A2"/>
    <w:family w:val="auto"/>
    <w:pitch w:val="default"/>
  </w:font>
  <w:font w:name="TTE15E9358t00">
    <w:altName w:val="Times New Roman"/>
    <w:charset w:val="A2"/>
    <w:family w:val="auto"/>
    <w:pitch w:val="default"/>
  </w:font>
  <w:font w:name="TTE14F59E0t00">
    <w:altName w:val="Times New Roman"/>
    <w:charset w:val="A2"/>
    <w:family w:val="auto"/>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1E8FF" w14:textId="77777777" w:rsidR="00CA3322" w:rsidRDefault="00CA3322" w:rsidP="00407393">
      <w:r>
        <w:separator/>
      </w:r>
    </w:p>
  </w:footnote>
  <w:footnote w:type="continuationSeparator" w:id="0">
    <w:p w14:paraId="0163BE23" w14:textId="77777777" w:rsidR="00CA3322" w:rsidRDefault="00CA3322" w:rsidP="00407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C3C1D" w14:textId="77777777" w:rsidR="00407393" w:rsidRDefault="00000000">
    <w:pPr>
      <w:pStyle w:val="GvdeMetni"/>
      <w:spacing w:line="14" w:lineRule="auto"/>
      <w:ind w:left="0"/>
    </w:pPr>
    <w:r>
      <w:pict w14:anchorId="4FF28115">
        <v:shapetype id="_x0000_t202" coordsize="21600,21600" o:spt="202" path="m,l,21600r21600,l21600,xe">
          <v:stroke joinstyle="miter"/>
          <v:path gradientshapeok="t" o:connecttype="rect"/>
        </v:shapetype>
        <v:shape id="_x0000_s1025" type="#_x0000_t202" style="position:absolute;margin-left:615.8pt;margin-top:35.4pt;width:106.7pt;height:60.5pt;z-index:15728640;mso-position-horizontal-relative:page;mso-position-vertical-relative:page" filled="f" stroked="f">
          <v:textbox inset="0,0,0,0">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8"/>
                  <w:gridCol w:w="5104"/>
                </w:tblGrid>
                <w:tr w:rsidR="00687619" w14:paraId="06C5EB3F" w14:textId="77777777">
                  <w:trPr>
                    <w:trHeight w:val="230"/>
                  </w:trPr>
                  <w:tc>
                    <w:tcPr>
                      <w:tcW w:w="1988" w:type="dxa"/>
                      <w:vMerge w:val="restart"/>
                      <w:tcBorders>
                        <w:top w:val="nil"/>
                      </w:tcBorders>
                    </w:tcPr>
                    <w:p w14:paraId="253B7A2E" w14:textId="77777777" w:rsidR="00687619" w:rsidRDefault="00687619">
                      <w:pPr>
                        <w:rPr>
                          <w:sz w:val="2"/>
                          <w:szCs w:val="2"/>
                        </w:rPr>
                      </w:pPr>
                    </w:p>
                  </w:tc>
                  <w:tc>
                    <w:tcPr>
                      <w:tcW w:w="5104" w:type="dxa"/>
                      <w:vMerge w:val="restart"/>
                      <w:tcBorders>
                        <w:top w:val="nil"/>
                      </w:tcBorders>
                    </w:tcPr>
                    <w:p w14:paraId="75CAF92B" w14:textId="77777777" w:rsidR="00687619" w:rsidRDefault="00687619">
                      <w:pPr>
                        <w:rPr>
                          <w:sz w:val="2"/>
                          <w:szCs w:val="2"/>
                        </w:rPr>
                      </w:pPr>
                    </w:p>
                  </w:tc>
                </w:tr>
                <w:tr w:rsidR="00687619" w14:paraId="576BE59D" w14:textId="77777777">
                  <w:trPr>
                    <w:trHeight w:val="230"/>
                  </w:trPr>
                  <w:tc>
                    <w:tcPr>
                      <w:tcW w:w="1988" w:type="dxa"/>
                      <w:vMerge/>
                      <w:tcBorders>
                        <w:top w:val="nil"/>
                      </w:tcBorders>
                    </w:tcPr>
                    <w:p w14:paraId="71DE96D7" w14:textId="77777777" w:rsidR="00687619" w:rsidRDefault="00687619">
                      <w:pPr>
                        <w:rPr>
                          <w:sz w:val="2"/>
                          <w:szCs w:val="2"/>
                        </w:rPr>
                      </w:pPr>
                    </w:p>
                  </w:tc>
                  <w:tc>
                    <w:tcPr>
                      <w:tcW w:w="5104" w:type="dxa"/>
                      <w:vMerge/>
                      <w:tcBorders>
                        <w:top w:val="nil"/>
                      </w:tcBorders>
                    </w:tcPr>
                    <w:p w14:paraId="034DB6D6" w14:textId="77777777" w:rsidR="00687619" w:rsidRDefault="00687619">
                      <w:pPr>
                        <w:rPr>
                          <w:sz w:val="2"/>
                          <w:szCs w:val="2"/>
                        </w:rPr>
                      </w:pPr>
                    </w:p>
                  </w:tc>
                </w:tr>
                <w:tr w:rsidR="00687619" w14:paraId="28F0EA7B" w14:textId="77777777">
                  <w:trPr>
                    <w:trHeight w:val="230"/>
                  </w:trPr>
                  <w:tc>
                    <w:tcPr>
                      <w:tcW w:w="1988" w:type="dxa"/>
                      <w:vMerge/>
                      <w:tcBorders>
                        <w:top w:val="nil"/>
                      </w:tcBorders>
                    </w:tcPr>
                    <w:p w14:paraId="6154A8E1" w14:textId="77777777" w:rsidR="00687619" w:rsidRDefault="00687619">
                      <w:pPr>
                        <w:rPr>
                          <w:sz w:val="2"/>
                          <w:szCs w:val="2"/>
                        </w:rPr>
                      </w:pPr>
                    </w:p>
                  </w:tc>
                  <w:tc>
                    <w:tcPr>
                      <w:tcW w:w="5104" w:type="dxa"/>
                      <w:vMerge/>
                      <w:tcBorders>
                        <w:top w:val="nil"/>
                      </w:tcBorders>
                    </w:tcPr>
                    <w:p w14:paraId="07DF9F5A" w14:textId="77777777" w:rsidR="00687619" w:rsidRDefault="00687619">
                      <w:pPr>
                        <w:rPr>
                          <w:sz w:val="2"/>
                          <w:szCs w:val="2"/>
                        </w:rPr>
                      </w:pPr>
                    </w:p>
                  </w:tc>
                </w:tr>
                <w:tr w:rsidR="00687619" w14:paraId="5F8C03F0" w14:textId="77777777">
                  <w:trPr>
                    <w:trHeight w:val="230"/>
                  </w:trPr>
                  <w:tc>
                    <w:tcPr>
                      <w:tcW w:w="1988" w:type="dxa"/>
                      <w:vMerge/>
                      <w:tcBorders>
                        <w:top w:val="nil"/>
                      </w:tcBorders>
                    </w:tcPr>
                    <w:p w14:paraId="3D603FA9" w14:textId="77777777" w:rsidR="00687619" w:rsidRDefault="00687619">
                      <w:pPr>
                        <w:rPr>
                          <w:sz w:val="2"/>
                          <w:szCs w:val="2"/>
                        </w:rPr>
                      </w:pPr>
                    </w:p>
                  </w:tc>
                  <w:tc>
                    <w:tcPr>
                      <w:tcW w:w="5104" w:type="dxa"/>
                      <w:vMerge/>
                      <w:tcBorders>
                        <w:top w:val="nil"/>
                      </w:tcBorders>
                    </w:tcPr>
                    <w:p w14:paraId="3076FB1B" w14:textId="77777777" w:rsidR="00687619" w:rsidRDefault="00687619">
                      <w:pPr>
                        <w:rPr>
                          <w:sz w:val="2"/>
                          <w:szCs w:val="2"/>
                        </w:rPr>
                      </w:pPr>
                    </w:p>
                  </w:tc>
                </w:tr>
              </w:tbl>
              <w:p w14:paraId="197FF2D2" w14:textId="77777777" w:rsidR="00407393" w:rsidRDefault="00407393">
                <w:pPr>
                  <w:pStyle w:val="GvdeMetni"/>
                  <w:ind w:left="0"/>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FA5E1E"/>
    <w:multiLevelType w:val="hybridMultilevel"/>
    <w:tmpl w:val="0F9C4BAC"/>
    <w:lvl w:ilvl="0" w:tplc="88DE4104">
      <w:numFmt w:val="bullet"/>
      <w:lvlText w:val=""/>
      <w:lvlJc w:val="left"/>
      <w:pPr>
        <w:ind w:left="108" w:hanging="286"/>
      </w:pPr>
      <w:rPr>
        <w:rFonts w:ascii="Symbol" w:eastAsia="Symbol" w:hAnsi="Symbol" w:cs="Symbol" w:hint="default"/>
        <w:w w:val="99"/>
        <w:sz w:val="20"/>
        <w:szCs w:val="20"/>
        <w:lang w:val="tr-TR" w:eastAsia="en-US" w:bidi="ar-SA"/>
      </w:rPr>
    </w:lvl>
    <w:lvl w:ilvl="1" w:tplc="C8588602">
      <w:numFmt w:val="bullet"/>
      <w:lvlText w:val="•"/>
      <w:lvlJc w:val="left"/>
      <w:pPr>
        <w:ind w:left="1118" w:hanging="286"/>
      </w:pPr>
      <w:rPr>
        <w:rFonts w:hint="default"/>
        <w:lang w:val="tr-TR" w:eastAsia="en-US" w:bidi="ar-SA"/>
      </w:rPr>
    </w:lvl>
    <w:lvl w:ilvl="2" w:tplc="8C90DBA8">
      <w:numFmt w:val="bullet"/>
      <w:lvlText w:val="•"/>
      <w:lvlJc w:val="left"/>
      <w:pPr>
        <w:ind w:left="2137" w:hanging="286"/>
      </w:pPr>
      <w:rPr>
        <w:rFonts w:hint="default"/>
        <w:lang w:val="tr-TR" w:eastAsia="en-US" w:bidi="ar-SA"/>
      </w:rPr>
    </w:lvl>
    <w:lvl w:ilvl="3" w:tplc="675C9FA8">
      <w:numFmt w:val="bullet"/>
      <w:lvlText w:val="•"/>
      <w:lvlJc w:val="left"/>
      <w:pPr>
        <w:ind w:left="3155" w:hanging="286"/>
      </w:pPr>
      <w:rPr>
        <w:rFonts w:hint="default"/>
        <w:lang w:val="tr-TR" w:eastAsia="en-US" w:bidi="ar-SA"/>
      </w:rPr>
    </w:lvl>
    <w:lvl w:ilvl="4" w:tplc="8E525156">
      <w:numFmt w:val="bullet"/>
      <w:lvlText w:val="•"/>
      <w:lvlJc w:val="left"/>
      <w:pPr>
        <w:ind w:left="4174" w:hanging="286"/>
      </w:pPr>
      <w:rPr>
        <w:rFonts w:hint="default"/>
        <w:lang w:val="tr-TR" w:eastAsia="en-US" w:bidi="ar-SA"/>
      </w:rPr>
    </w:lvl>
    <w:lvl w:ilvl="5" w:tplc="D520D532">
      <w:numFmt w:val="bullet"/>
      <w:lvlText w:val="•"/>
      <w:lvlJc w:val="left"/>
      <w:pPr>
        <w:ind w:left="5193" w:hanging="286"/>
      </w:pPr>
      <w:rPr>
        <w:rFonts w:hint="default"/>
        <w:lang w:val="tr-TR" w:eastAsia="en-US" w:bidi="ar-SA"/>
      </w:rPr>
    </w:lvl>
    <w:lvl w:ilvl="6" w:tplc="867E2840">
      <w:numFmt w:val="bullet"/>
      <w:lvlText w:val="•"/>
      <w:lvlJc w:val="left"/>
      <w:pPr>
        <w:ind w:left="6211" w:hanging="286"/>
      </w:pPr>
      <w:rPr>
        <w:rFonts w:hint="default"/>
        <w:lang w:val="tr-TR" w:eastAsia="en-US" w:bidi="ar-SA"/>
      </w:rPr>
    </w:lvl>
    <w:lvl w:ilvl="7" w:tplc="891C7756">
      <w:numFmt w:val="bullet"/>
      <w:lvlText w:val="•"/>
      <w:lvlJc w:val="left"/>
      <w:pPr>
        <w:ind w:left="7230" w:hanging="286"/>
      </w:pPr>
      <w:rPr>
        <w:rFonts w:hint="default"/>
        <w:lang w:val="tr-TR" w:eastAsia="en-US" w:bidi="ar-SA"/>
      </w:rPr>
    </w:lvl>
    <w:lvl w:ilvl="8" w:tplc="A8F0970A">
      <w:numFmt w:val="bullet"/>
      <w:lvlText w:val="•"/>
      <w:lvlJc w:val="left"/>
      <w:pPr>
        <w:ind w:left="8249" w:hanging="286"/>
      </w:pPr>
      <w:rPr>
        <w:rFonts w:hint="default"/>
        <w:lang w:val="tr-TR" w:eastAsia="en-US" w:bidi="ar-SA"/>
      </w:rPr>
    </w:lvl>
  </w:abstractNum>
  <w:num w:numId="1" w16cid:durableId="659578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07393"/>
    <w:rsid w:val="00066B46"/>
    <w:rsid w:val="0013593D"/>
    <w:rsid w:val="0017453B"/>
    <w:rsid w:val="00273BCA"/>
    <w:rsid w:val="00290D90"/>
    <w:rsid w:val="0034533C"/>
    <w:rsid w:val="00407393"/>
    <w:rsid w:val="0045361C"/>
    <w:rsid w:val="00537D21"/>
    <w:rsid w:val="00687619"/>
    <w:rsid w:val="007537CA"/>
    <w:rsid w:val="00802177"/>
    <w:rsid w:val="00851D01"/>
    <w:rsid w:val="009A6B29"/>
    <w:rsid w:val="00B46A9D"/>
    <w:rsid w:val="00B843A0"/>
    <w:rsid w:val="00C62D10"/>
    <w:rsid w:val="00CA3322"/>
    <w:rsid w:val="00D62C59"/>
    <w:rsid w:val="00E37C90"/>
    <w:rsid w:val="00E7558F"/>
    <w:rsid w:val="00E93F3C"/>
    <w:rsid w:val="00EB033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EF4B28C"/>
  <w15:docId w15:val="{C9D2BDC5-EF48-43B2-B374-08FF42A3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07393"/>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rsid w:val="00407393"/>
    <w:tblPr>
      <w:tblInd w:w="0" w:type="dxa"/>
      <w:tblCellMar>
        <w:top w:w="0" w:type="dxa"/>
        <w:left w:w="0" w:type="dxa"/>
        <w:bottom w:w="0" w:type="dxa"/>
        <w:right w:w="0" w:type="dxa"/>
      </w:tblCellMar>
    </w:tblPr>
  </w:style>
  <w:style w:type="paragraph" w:styleId="GvdeMetni">
    <w:name w:val="Body Text"/>
    <w:basedOn w:val="Normal"/>
    <w:uiPriority w:val="1"/>
    <w:qFormat/>
    <w:rsid w:val="00407393"/>
    <w:pPr>
      <w:ind w:left="108"/>
    </w:pPr>
    <w:rPr>
      <w:sz w:val="20"/>
      <w:szCs w:val="20"/>
    </w:rPr>
  </w:style>
  <w:style w:type="paragraph" w:customStyle="1" w:styleId="Heading11">
    <w:name w:val="Heading 11"/>
    <w:basedOn w:val="Normal"/>
    <w:uiPriority w:val="1"/>
    <w:qFormat/>
    <w:rsid w:val="00407393"/>
    <w:pPr>
      <w:ind w:left="108"/>
      <w:outlineLvl w:val="1"/>
    </w:pPr>
    <w:rPr>
      <w:rFonts w:ascii="Arial" w:eastAsia="Arial" w:hAnsi="Arial" w:cs="Arial"/>
      <w:b/>
      <w:bCs/>
      <w:sz w:val="20"/>
      <w:szCs w:val="20"/>
    </w:rPr>
  </w:style>
  <w:style w:type="paragraph" w:styleId="ListeParagraf">
    <w:name w:val="List Paragraph"/>
    <w:basedOn w:val="Normal"/>
    <w:uiPriority w:val="1"/>
    <w:qFormat/>
    <w:rsid w:val="00407393"/>
    <w:pPr>
      <w:ind w:left="108"/>
    </w:pPr>
  </w:style>
  <w:style w:type="paragraph" w:customStyle="1" w:styleId="TableParagraph">
    <w:name w:val="Table Paragraph"/>
    <w:basedOn w:val="Normal"/>
    <w:uiPriority w:val="1"/>
    <w:qFormat/>
    <w:rsid w:val="00407393"/>
    <w:pPr>
      <w:ind w:left="107"/>
    </w:pPr>
  </w:style>
  <w:style w:type="paragraph" w:styleId="stBilgi">
    <w:name w:val="header"/>
    <w:basedOn w:val="Normal"/>
    <w:link w:val="stBilgiChar"/>
    <w:unhideWhenUsed/>
    <w:rsid w:val="00687619"/>
    <w:pPr>
      <w:tabs>
        <w:tab w:val="center" w:pos="4536"/>
        <w:tab w:val="right" w:pos="9072"/>
      </w:tabs>
    </w:pPr>
  </w:style>
  <w:style w:type="character" w:customStyle="1" w:styleId="stBilgiChar">
    <w:name w:val="Üst Bilgi Char"/>
    <w:basedOn w:val="VarsaylanParagrafYazTipi"/>
    <w:link w:val="stBilgi"/>
    <w:rsid w:val="00687619"/>
    <w:rPr>
      <w:rFonts w:ascii="Microsoft Sans Serif" w:eastAsia="Microsoft Sans Serif" w:hAnsi="Microsoft Sans Serif" w:cs="Microsoft Sans Serif"/>
      <w:lang w:val="tr-TR"/>
    </w:rPr>
  </w:style>
  <w:style w:type="paragraph" w:styleId="AltBilgi">
    <w:name w:val="footer"/>
    <w:basedOn w:val="Normal"/>
    <w:link w:val="AltBilgiChar"/>
    <w:unhideWhenUsed/>
    <w:rsid w:val="00687619"/>
    <w:pPr>
      <w:tabs>
        <w:tab w:val="center" w:pos="4536"/>
        <w:tab w:val="right" w:pos="9072"/>
      </w:tabs>
    </w:pPr>
  </w:style>
  <w:style w:type="character" w:customStyle="1" w:styleId="AltBilgiChar">
    <w:name w:val="Alt Bilgi Char"/>
    <w:basedOn w:val="VarsaylanParagrafYazTipi"/>
    <w:link w:val="AltBilgi"/>
    <w:rsid w:val="00687619"/>
    <w:rPr>
      <w:rFonts w:ascii="Microsoft Sans Serif" w:eastAsia="Microsoft Sans Serif" w:hAnsi="Microsoft Sans Serif" w:cs="Microsoft Sans Serif"/>
      <w:lang w:val="tr-TR"/>
    </w:rPr>
  </w:style>
  <w:style w:type="paragraph" w:customStyle="1" w:styleId="m4355942099408925885ydpcf615393msonormal">
    <w:name w:val="m_4355942099408925885ydpcf615393msonormal"/>
    <w:basedOn w:val="Normal"/>
    <w:rsid w:val="00687619"/>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87619"/>
    <w:rPr>
      <w:rFonts w:ascii="Tahoma" w:hAnsi="Tahoma" w:cs="Tahoma"/>
      <w:sz w:val="16"/>
      <w:szCs w:val="16"/>
    </w:rPr>
  </w:style>
  <w:style w:type="character" w:customStyle="1" w:styleId="BalonMetniChar">
    <w:name w:val="Balon Metni Char"/>
    <w:basedOn w:val="VarsaylanParagrafYazTipi"/>
    <w:link w:val="BalonMetni"/>
    <w:uiPriority w:val="99"/>
    <w:semiHidden/>
    <w:rsid w:val="00687619"/>
    <w:rPr>
      <w:rFonts w:ascii="Tahoma" w:eastAsia="Microsoft Sans Serif" w:hAnsi="Tahoma" w:cs="Tahoma"/>
      <w:sz w:val="16"/>
      <w:szCs w:val="16"/>
      <w:lang w:val="tr-TR"/>
    </w:rPr>
  </w:style>
  <w:style w:type="paragraph" w:customStyle="1" w:styleId="Default">
    <w:name w:val="Default"/>
    <w:rsid w:val="00687619"/>
    <w:pPr>
      <w:widowControl/>
      <w:adjustRightInd w:val="0"/>
    </w:pPr>
    <w:rPr>
      <w:rFonts w:ascii="Arial" w:eastAsia="Times New Roman" w:hAnsi="Arial" w:cs="Arial"/>
      <w:color w:val="000000"/>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973</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ONUR668785 COMPANY</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2023-04-20T06:58:00Z</cp:lastPrinted>
  <dcterms:created xsi:type="dcterms:W3CDTF">2022-12-19T11:01:00Z</dcterms:created>
  <dcterms:modified xsi:type="dcterms:W3CDTF">2024-05-24T07:29:00Z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Creator">
    <vt:lpwstr>Microsoft® Word 2010</vt:lpwstr>
  </property>
  <property fmtid="{D5CDD505-2E9C-101B-9397-08002B2CF9AE}" pid="4" name="LastSaved">
    <vt:filetime>2022-12-19T00:00:00Z</vt:filetime>
  </property>
</Properties>
</file>