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6A" w:rsidRDefault="00C5046A">
      <w:pPr>
        <w:pStyle w:val="GvdeMetni"/>
        <w:spacing w:before="4"/>
        <w:ind w:left="0"/>
        <w:rPr>
          <w:rFonts w:ascii="Times New Roman"/>
          <w:sz w:val="13"/>
        </w:rPr>
      </w:pPr>
    </w:p>
    <w:p w:rsidR="00C5046A" w:rsidRPr="00F0524D" w:rsidRDefault="00B620FB">
      <w:pPr>
        <w:pStyle w:val="Heading1"/>
        <w:spacing w:before="93"/>
      </w:pPr>
      <w:r w:rsidRPr="00F0524D">
        <w:t>Sayın</w:t>
      </w:r>
      <w:r w:rsidRPr="00F0524D">
        <w:rPr>
          <w:spacing w:val="-2"/>
        </w:rPr>
        <w:t xml:space="preserve"> </w:t>
      </w:r>
      <w:r w:rsidRPr="00F0524D">
        <w:t>Hasta,</w:t>
      </w:r>
      <w:r w:rsidRPr="00F0524D">
        <w:rPr>
          <w:spacing w:val="-4"/>
        </w:rPr>
        <w:t xml:space="preserve"> </w:t>
      </w:r>
      <w:r w:rsidRPr="00F0524D">
        <w:t>Sayın</w:t>
      </w:r>
      <w:r w:rsidRPr="00F0524D">
        <w:rPr>
          <w:spacing w:val="-1"/>
        </w:rPr>
        <w:t xml:space="preserve"> </w:t>
      </w:r>
      <w:r w:rsidRPr="00F0524D">
        <w:t>Veli</w:t>
      </w:r>
      <w:r w:rsidRPr="00F0524D">
        <w:rPr>
          <w:spacing w:val="-4"/>
        </w:rPr>
        <w:t xml:space="preserve"> </w:t>
      </w:r>
      <w:r w:rsidRPr="00F0524D">
        <w:t>/</w:t>
      </w:r>
      <w:r w:rsidRPr="00F0524D">
        <w:rPr>
          <w:spacing w:val="-3"/>
        </w:rPr>
        <w:t xml:space="preserve"> </w:t>
      </w:r>
      <w:r w:rsidRPr="00F0524D">
        <w:t>Vasi</w:t>
      </w:r>
    </w:p>
    <w:p w:rsidR="00C5046A" w:rsidRPr="00F0524D" w:rsidRDefault="00B620FB">
      <w:pPr>
        <w:pStyle w:val="GvdeMetni"/>
        <w:spacing w:before="40" w:line="280" w:lineRule="auto"/>
        <w:ind w:right="182"/>
        <w:rPr>
          <w:rFonts w:ascii="Arial" w:hAnsi="Arial" w:cs="Arial"/>
        </w:rPr>
      </w:pPr>
      <w:r w:rsidRPr="00F0524D">
        <w:rPr>
          <w:rFonts w:ascii="Arial" w:hAnsi="Arial" w:cs="Arial"/>
        </w:rPr>
        <w:t>Bu form</w:t>
      </w:r>
      <w:r w:rsidRPr="00F0524D">
        <w:rPr>
          <w:rFonts w:ascii="Arial" w:hAnsi="Arial" w:cs="Arial"/>
          <w:spacing w:val="8"/>
        </w:rPr>
        <w:t xml:space="preserve"> </w:t>
      </w:r>
      <w:r w:rsidRPr="00F0524D">
        <w:rPr>
          <w:rFonts w:ascii="Arial" w:hAnsi="Arial" w:cs="Arial"/>
        </w:rPr>
        <w:t>yapılacak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ameliyatla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ilgili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olarak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hasta ve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yakınlarını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bilgilendirmek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için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hazırlanmıştır.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Okutularak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onaylatılması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yasal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bir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zorunluluktur. Bilgi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formları cerrahi tedavilerin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öngörülen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risk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ve istenmeyen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durumlarını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(komplikasyon) açıklamak;</w:t>
      </w:r>
      <w:r w:rsidRPr="00F0524D">
        <w:rPr>
          <w:rFonts w:ascii="Arial" w:hAnsi="Arial" w:cs="Arial"/>
          <w:spacing w:val="-3"/>
        </w:rPr>
        <w:t xml:space="preserve"> </w:t>
      </w:r>
      <w:r w:rsidRPr="00F0524D">
        <w:rPr>
          <w:rFonts w:ascii="Arial" w:hAnsi="Arial" w:cs="Arial"/>
        </w:rPr>
        <w:t>diğer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tedavi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seçenekleri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konusunda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bilgi iletmek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amacı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ile kullanılırlar. Tanımlanan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riskler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çoğu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hastanın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pek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çok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koşulda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ihtiyaçlarını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karşılayacak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şekilde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tanımlanmıştır.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Ancak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bu form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bütün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tedavi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şekillerinin risklerini içeren bir belge olarak düşünülmemelidir. Kendi kişisel sağlık durumunuza ya da tıbbi bilginize</w:t>
      </w:r>
      <w:r w:rsidRPr="00F0524D">
        <w:rPr>
          <w:rFonts w:ascii="Arial" w:hAnsi="Arial" w:cs="Arial"/>
          <w:spacing w:val="-51"/>
        </w:rPr>
        <w:t xml:space="preserve"> </w:t>
      </w:r>
      <w:r w:rsidRPr="00F0524D">
        <w:rPr>
          <w:rFonts w:ascii="Arial" w:hAnsi="Arial" w:cs="Arial"/>
        </w:rPr>
        <w:t>bağlı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olarak,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plastik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cerrahınız</w:t>
      </w:r>
      <w:r w:rsidRPr="00F0524D">
        <w:rPr>
          <w:rFonts w:ascii="Arial" w:hAnsi="Arial" w:cs="Arial"/>
          <w:spacing w:val="-3"/>
        </w:rPr>
        <w:t xml:space="preserve"> </w:t>
      </w:r>
      <w:r w:rsidRPr="00F0524D">
        <w:rPr>
          <w:rFonts w:ascii="Arial" w:hAnsi="Arial" w:cs="Arial"/>
        </w:rPr>
        <w:t>size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değişik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bilgiler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ya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da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ek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bilgiler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verebilir.</w:t>
      </w:r>
    </w:p>
    <w:p w:rsidR="00C5046A" w:rsidRPr="00F0524D" w:rsidRDefault="00B620FB">
      <w:pPr>
        <w:pStyle w:val="GvdeMetni"/>
        <w:spacing w:line="283" w:lineRule="auto"/>
        <w:rPr>
          <w:rFonts w:ascii="Arial" w:hAnsi="Arial" w:cs="Arial"/>
        </w:rPr>
      </w:pPr>
      <w:r w:rsidRPr="00F0524D">
        <w:rPr>
          <w:rFonts w:ascii="Arial" w:hAnsi="Arial" w:cs="Arial"/>
        </w:rPr>
        <w:t>Aşağıda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yazılı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bütün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bilgileri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dikkatlice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okuyup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tüm</w:t>
      </w:r>
      <w:r w:rsidRPr="00F0524D">
        <w:rPr>
          <w:rFonts w:ascii="Arial" w:hAnsi="Arial" w:cs="Arial"/>
          <w:spacing w:val="7"/>
        </w:rPr>
        <w:t xml:space="preserve"> </w:t>
      </w:r>
      <w:r w:rsidRPr="00F0524D">
        <w:rPr>
          <w:rFonts w:ascii="Arial" w:hAnsi="Arial" w:cs="Arial"/>
        </w:rPr>
        <w:t>sorularınızın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yanıtlarını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bulmadan,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son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sayfadaki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formu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imzalamayınız.</w:t>
      </w:r>
    </w:p>
    <w:p w:rsidR="00C5046A" w:rsidRPr="00F0524D" w:rsidRDefault="00C5046A">
      <w:pPr>
        <w:pStyle w:val="GvdeMetni"/>
        <w:spacing w:before="1"/>
        <w:ind w:left="0"/>
        <w:rPr>
          <w:rFonts w:ascii="Arial" w:hAnsi="Arial" w:cs="Arial"/>
        </w:rPr>
      </w:pPr>
    </w:p>
    <w:p w:rsidR="00C5046A" w:rsidRPr="00F0524D" w:rsidRDefault="00B620FB">
      <w:pPr>
        <w:pStyle w:val="Heading1"/>
        <w:spacing w:before="1"/>
      </w:pPr>
      <w:r w:rsidRPr="00F0524D">
        <w:t>Anestezi:</w:t>
      </w:r>
    </w:p>
    <w:p w:rsidR="00C5046A" w:rsidRPr="00F0524D" w:rsidRDefault="00B620FB">
      <w:pPr>
        <w:pStyle w:val="GvdeMetni"/>
        <w:spacing w:before="39" w:line="280" w:lineRule="auto"/>
        <w:ind w:right="838"/>
        <w:rPr>
          <w:rFonts w:ascii="Arial" w:hAnsi="Arial" w:cs="Arial"/>
        </w:rPr>
      </w:pPr>
      <w:r w:rsidRPr="00F0524D">
        <w:rPr>
          <w:rFonts w:ascii="Arial" w:hAnsi="Arial" w:cs="Arial"/>
        </w:rPr>
        <w:t>Anestezi bilgilendirme formunda anestezi ve olabilecek riskler konusunda bilgiler göreceksiniz. Herhangi bir</w:t>
      </w:r>
      <w:r w:rsidRPr="00F0524D">
        <w:rPr>
          <w:rFonts w:ascii="Arial" w:hAnsi="Arial" w:cs="Arial"/>
          <w:spacing w:val="-51"/>
        </w:rPr>
        <w:t xml:space="preserve"> </w:t>
      </w:r>
      <w:r w:rsidRPr="00F0524D">
        <w:rPr>
          <w:rFonts w:ascii="Arial" w:hAnsi="Arial" w:cs="Arial"/>
        </w:rPr>
        <w:t>endişeniz olursa anestezi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uzmanı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ile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görüşünüz.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Bilgilendirme formu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verilmediyse lütfen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isteyiniz.</w:t>
      </w:r>
    </w:p>
    <w:p w:rsidR="00C5046A" w:rsidRPr="00F0524D" w:rsidRDefault="00C5046A">
      <w:pPr>
        <w:pStyle w:val="GvdeMetni"/>
        <w:spacing w:before="7"/>
        <w:ind w:left="0"/>
        <w:rPr>
          <w:rFonts w:ascii="Arial" w:hAnsi="Arial" w:cs="Arial"/>
        </w:rPr>
      </w:pPr>
    </w:p>
    <w:p w:rsidR="00C5046A" w:rsidRPr="00F0524D" w:rsidRDefault="00B620FB">
      <w:pPr>
        <w:pStyle w:val="Heading1"/>
      </w:pPr>
      <w:r w:rsidRPr="00F0524D">
        <w:t>Genel</w:t>
      </w:r>
      <w:r w:rsidRPr="00F0524D">
        <w:rPr>
          <w:spacing w:val="-3"/>
        </w:rPr>
        <w:t xml:space="preserve"> </w:t>
      </w:r>
      <w:r w:rsidRPr="00F0524D">
        <w:t>Bilgiler:</w:t>
      </w:r>
    </w:p>
    <w:p w:rsidR="00C5046A" w:rsidRPr="00F0524D" w:rsidRDefault="00B620FB">
      <w:pPr>
        <w:pStyle w:val="GvdeMetni"/>
        <w:spacing w:before="42" w:line="280" w:lineRule="auto"/>
        <w:ind w:right="159"/>
        <w:rPr>
          <w:rFonts w:ascii="Arial" w:hAnsi="Arial" w:cs="Arial"/>
        </w:rPr>
      </w:pPr>
      <w:r w:rsidRPr="00F0524D">
        <w:rPr>
          <w:rFonts w:ascii="Arial" w:hAnsi="Arial" w:cs="Arial"/>
        </w:rPr>
        <w:t>Yüz germe (yüz gençleştirme) ameliyatları, yüz ve boyunda yaşlanmayla oluşan birtakım bulguları düzeltmek için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yapılan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cerrahi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girişimlerdir.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Yaş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ilerledikçe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yüzün deri ve kaslarında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bir gevşeme,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elastikiyet</w:t>
      </w:r>
      <w:r w:rsidRPr="00F0524D">
        <w:rPr>
          <w:rFonts w:ascii="Arial" w:hAnsi="Arial" w:cs="Arial"/>
          <w:spacing w:val="8"/>
        </w:rPr>
        <w:t xml:space="preserve"> </w:t>
      </w:r>
      <w:r w:rsidRPr="00F0524D">
        <w:rPr>
          <w:rFonts w:ascii="Arial" w:hAnsi="Arial" w:cs="Arial"/>
        </w:rPr>
        <w:t>kaybı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yıpranma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süreci başlar. Bu ameliyatlar yaşlanmayı durduran ameliyatlar olmamakla birlikte; derinin ve deri altındaki daha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derin dokuların,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toparlanması ve gerilmesi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ile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yüzün daha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genç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bir görünüm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almasını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sağlayan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ameliyatlardır.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Yüz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germe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ameliyatı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tek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başına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yapılabileceği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gibi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kaş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kaldırma, vakumla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yağ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alma, göz</w:t>
      </w:r>
      <w:r w:rsidRPr="00F0524D">
        <w:rPr>
          <w:rFonts w:ascii="Arial" w:hAnsi="Arial" w:cs="Arial"/>
          <w:spacing w:val="-3"/>
        </w:rPr>
        <w:t xml:space="preserve"> </w:t>
      </w:r>
      <w:r w:rsidRPr="00F0524D">
        <w:rPr>
          <w:rFonts w:ascii="Arial" w:hAnsi="Arial" w:cs="Arial"/>
        </w:rPr>
        <w:t>kapağı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ameliyatları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burun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ameliyatıyla birlikte de gerçekleştirilebilir. Yüz germe ameliyatları için en ideal olanlar, yüzünde ve boynunda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gevşemenin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başladığı, fakat hala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deri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elastikiyetinin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kemik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yapılarının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yerinde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olduğu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alanlardır.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Yüz germe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ameliyatları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her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kişi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için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bir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değerlendirme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sonucunda planlanacak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detayları içerir.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Yüz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germe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ameliyatı kişiye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özeldir. En iyi yüz germe ameliyatı adayları, yüzde ve boyunda sarkmalar görülen ancak deri elastisitesine sahip ve</w:t>
      </w:r>
      <w:r w:rsidRPr="00F0524D">
        <w:rPr>
          <w:rFonts w:ascii="Arial" w:hAnsi="Arial" w:cs="Arial"/>
          <w:spacing w:val="-51"/>
        </w:rPr>
        <w:t xml:space="preserve"> </w:t>
      </w:r>
      <w:r w:rsidRPr="00F0524D">
        <w:rPr>
          <w:rFonts w:ascii="Arial" w:hAnsi="Arial" w:cs="Arial"/>
        </w:rPr>
        <w:t>kemik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yapısı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iyi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tanımlanan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hastalardır.</w:t>
      </w:r>
    </w:p>
    <w:p w:rsidR="00C5046A" w:rsidRPr="00F0524D" w:rsidRDefault="00B620FB">
      <w:pPr>
        <w:pStyle w:val="GvdeMetni"/>
        <w:spacing w:line="280" w:lineRule="auto"/>
        <w:ind w:right="592"/>
        <w:rPr>
          <w:rFonts w:ascii="Arial" w:hAnsi="Arial" w:cs="Arial"/>
        </w:rPr>
      </w:pPr>
      <w:r w:rsidRPr="00F0524D">
        <w:rPr>
          <w:rFonts w:ascii="Arial" w:hAnsi="Arial" w:cs="Arial"/>
        </w:rPr>
        <w:t>Hastanın geçmişindeki önemli rahatsızlıklar ve sürekli kullandığı ilaçlar varsa mutlaka doktora bildirilmelidir.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Yüz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germe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ameliyatının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amacı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yüz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deridinin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alttaki dokuların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gerilmesi ve asılması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ile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daha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düzgün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bir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yüz</w:t>
      </w:r>
      <w:r w:rsidRPr="00F0524D">
        <w:rPr>
          <w:rFonts w:ascii="Arial" w:hAnsi="Arial" w:cs="Arial"/>
          <w:spacing w:val="-50"/>
        </w:rPr>
        <w:t xml:space="preserve"> </w:t>
      </w:r>
      <w:r w:rsidRPr="00F0524D">
        <w:rPr>
          <w:rFonts w:ascii="Arial" w:hAnsi="Arial" w:cs="Arial"/>
        </w:rPr>
        <w:t>görünümü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elde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etmektir.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Bu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ameliyat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göz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kapakları,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alın,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dudaklar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derideki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ince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kırışıklıkları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düzeltmez.</w:t>
      </w:r>
    </w:p>
    <w:p w:rsidR="00C5046A" w:rsidRPr="00F0524D" w:rsidRDefault="00B620FB">
      <w:pPr>
        <w:pStyle w:val="GvdeMetni"/>
        <w:spacing w:line="280" w:lineRule="auto"/>
        <w:rPr>
          <w:rFonts w:ascii="Arial" w:hAnsi="Arial" w:cs="Arial"/>
        </w:rPr>
      </w:pPr>
      <w:r w:rsidRPr="00F0524D">
        <w:rPr>
          <w:rFonts w:ascii="Arial" w:hAnsi="Arial" w:cs="Arial"/>
        </w:rPr>
        <w:t>Bu ameliyatta saç içinden başlayarak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(limitli yüz germede ameliyatta kulağın hemen üstünden) kulak önü, kulak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memesi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oradan da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kulağın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arkasına dönen kesiler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yapılacaktır.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Bu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hattın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izlenmesinin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nedeni ameliyat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izlerinin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daha az belli olacağı bir doğal çizginin seçilmesidir. Bundan sonra yanak ve gerekirse boyun derisi belli oranlarda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(ameliyat tekniğine göre) zeminden serbestleştirilerek gerilecek ve fazlası alınarak tekrar kulak önü ve arkasındaki</w:t>
      </w:r>
      <w:r w:rsidRPr="00F0524D">
        <w:rPr>
          <w:rFonts w:ascii="Arial" w:hAnsi="Arial" w:cs="Arial"/>
          <w:spacing w:val="-51"/>
        </w:rPr>
        <w:t xml:space="preserve"> </w:t>
      </w:r>
      <w:r w:rsidRPr="00F0524D">
        <w:rPr>
          <w:rFonts w:ascii="Arial" w:hAnsi="Arial" w:cs="Arial"/>
        </w:rPr>
        <w:t>alana (kesinin olduğu hatta) uygun şekilde dikilecektir. Yüzde derin dokulara çeşitli kalıcı ve eriyen dikişler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konabilecektir.</w:t>
      </w:r>
    </w:p>
    <w:p w:rsidR="00C5046A" w:rsidRPr="00F0524D" w:rsidRDefault="00C5046A">
      <w:pPr>
        <w:pStyle w:val="GvdeMetni"/>
        <w:spacing w:before="11"/>
        <w:ind w:left="0"/>
        <w:rPr>
          <w:rFonts w:ascii="Arial" w:hAnsi="Arial" w:cs="Arial"/>
        </w:rPr>
      </w:pPr>
    </w:p>
    <w:p w:rsidR="00C5046A" w:rsidRPr="00F0524D" w:rsidRDefault="00B620FB">
      <w:pPr>
        <w:pStyle w:val="Heading1"/>
      </w:pPr>
      <w:r w:rsidRPr="00F0524D">
        <w:t>Alternatif</w:t>
      </w:r>
      <w:r w:rsidRPr="00F0524D">
        <w:rPr>
          <w:spacing w:val="-3"/>
        </w:rPr>
        <w:t xml:space="preserve"> </w:t>
      </w:r>
      <w:r w:rsidRPr="00F0524D">
        <w:t>Tedavi</w:t>
      </w:r>
    </w:p>
    <w:p w:rsidR="00C5046A" w:rsidRPr="00F0524D" w:rsidRDefault="00B620FB">
      <w:pPr>
        <w:pStyle w:val="GvdeMetni"/>
        <w:spacing w:before="42" w:line="276" w:lineRule="auto"/>
        <w:ind w:right="182"/>
        <w:rPr>
          <w:rFonts w:ascii="Arial" w:hAnsi="Arial" w:cs="Arial"/>
          <w:b/>
        </w:rPr>
      </w:pPr>
      <w:r w:rsidRPr="00F0524D">
        <w:rPr>
          <w:rFonts w:ascii="Arial" w:hAnsi="Arial" w:cs="Arial"/>
        </w:rPr>
        <w:t>Yüz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germe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ameliyatının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yaptığı etkiyi gösterecek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alternatif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bir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ameliyat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veya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girişim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yoktur. Ancak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daha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iyi bir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görüntü sağlamak için yüze yağ enjeksiyonları, dolgu maddeleri enjeksiyonları, deri soymaları ve çeşitli askılar</w:t>
      </w:r>
      <w:r w:rsidRPr="00F0524D">
        <w:rPr>
          <w:rFonts w:ascii="Arial" w:hAnsi="Arial" w:cs="Arial"/>
          <w:spacing w:val="-51"/>
        </w:rPr>
        <w:t xml:space="preserve"> </w:t>
      </w:r>
      <w:r w:rsidRPr="00F0524D">
        <w:rPr>
          <w:rFonts w:ascii="Arial" w:hAnsi="Arial" w:cs="Arial"/>
        </w:rPr>
        <w:t>yapılabilir.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Fakat bu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yöntemler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yüzdeki fazla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deriyi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yok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edemez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yüzü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geremez</w:t>
      </w:r>
      <w:r w:rsidRPr="00F0524D">
        <w:rPr>
          <w:rFonts w:ascii="Arial" w:hAnsi="Arial" w:cs="Arial"/>
          <w:b/>
        </w:rPr>
        <w:t>.</w:t>
      </w:r>
    </w:p>
    <w:p w:rsidR="00C5046A" w:rsidRPr="00F0524D" w:rsidRDefault="00C5046A">
      <w:pPr>
        <w:pStyle w:val="GvdeMetni"/>
        <w:ind w:left="0"/>
        <w:rPr>
          <w:rFonts w:ascii="Arial" w:hAnsi="Arial" w:cs="Arial"/>
          <w:b/>
        </w:rPr>
      </w:pPr>
    </w:p>
    <w:p w:rsidR="00C5046A" w:rsidRPr="00F0524D" w:rsidRDefault="00B620FB">
      <w:pPr>
        <w:pStyle w:val="Heading1"/>
      </w:pPr>
      <w:r w:rsidRPr="00F0524D">
        <w:t>Yüz</w:t>
      </w:r>
      <w:r w:rsidRPr="00F0524D">
        <w:rPr>
          <w:spacing w:val="-7"/>
        </w:rPr>
        <w:t xml:space="preserve"> </w:t>
      </w:r>
      <w:r w:rsidRPr="00F0524D">
        <w:t>Germe</w:t>
      </w:r>
      <w:r w:rsidRPr="00F0524D">
        <w:rPr>
          <w:spacing w:val="-3"/>
        </w:rPr>
        <w:t xml:space="preserve"> </w:t>
      </w:r>
      <w:r w:rsidRPr="00F0524D">
        <w:t>Ameliyatının</w:t>
      </w:r>
      <w:r w:rsidRPr="00F0524D">
        <w:rPr>
          <w:spacing w:val="-5"/>
        </w:rPr>
        <w:t xml:space="preserve"> </w:t>
      </w:r>
      <w:r w:rsidRPr="00F0524D">
        <w:t>Riskleri</w:t>
      </w:r>
    </w:p>
    <w:p w:rsidR="00C5046A" w:rsidRPr="00F0524D" w:rsidRDefault="00B620FB">
      <w:pPr>
        <w:pStyle w:val="GvdeMetni"/>
        <w:spacing w:before="39" w:line="280" w:lineRule="auto"/>
        <w:ind w:right="182"/>
        <w:rPr>
          <w:rFonts w:ascii="Arial" w:hAnsi="Arial" w:cs="Arial"/>
        </w:rPr>
      </w:pPr>
      <w:r w:rsidRPr="00F0524D">
        <w:rPr>
          <w:rFonts w:ascii="Arial" w:hAnsi="Arial" w:cs="Arial"/>
        </w:rPr>
        <w:t>Her cerrahi işlem bir miktar risk içerir. Yüz germe ameliyatını risklerinin anlaşılması önemlidir. Kişinin cerrahi yolu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seçmesi,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risklerle,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potansiyel kazancın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karşılaştırılması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temeline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dayanır.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Her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ne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kadar,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hastaların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çoğu,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aşağıda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bahsedeceğimiz komplikasyonları yaşamasalar da, bunların her birinin, plastik cerrahınızla görüşülmesi; risklerin,</w:t>
      </w:r>
      <w:r w:rsidRPr="00F0524D">
        <w:rPr>
          <w:rFonts w:ascii="Arial" w:hAnsi="Arial" w:cs="Arial"/>
          <w:spacing w:val="-51"/>
        </w:rPr>
        <w:t xml:space="preserve"> </w:t>
      </w:r>
      <w:r w:rsidRPr="00F0524D">
        <w:rPr>
          <w:rFonts w:ascii="Arial" w:hAnsi="Arial" w:cs="Arial"/>
        </w:rPr>
        <w:t>potansiyel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komplikasyonların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yüz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germe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ameliyatını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sonuçlarının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tam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olarak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anlaşılması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açısından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önemlidir.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1.</w:t>
      </w:r>
      <w:r w:rsidRPr="00F0524D">
        <w:rPr>
          <w:rFonts w:ascii="Arial" w:hAnsi="Arial" w:cs="Arial"/>
          <w:u w:val="single"/>
        </w:rPr>
        <w:t>Kanama</w:t>
      </w:r>
      <w:r w:rsidRPr="00F0524D">
        <w:rPr>
          <w:rFonts w:ascii="Arial" w:hAnsi="Arial" w:cs="Arial"/>
        </w:rPr>
        <w:t>: Seyrek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olmakla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birlikte,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operasyon sırasında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ya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da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sonrasında kanama problemi ile karşılaşılabilinir.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Operasyon sonrasında kanama olursa, acil drenaj tedavisi veya kan transfüzyonu gerekebilir. Kanama riskini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artırmaları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nedeni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ile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operasyonun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on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gün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öncesinden,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aspirin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veya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anti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inflamatuar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ilaçların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kullanımı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durdurulmalıdır.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Tıbbi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kontrol altında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olmayan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hipertansiyon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da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operasyon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sırasında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ya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da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sonrasında</w:t>
      </w:r>
      <w:r w:rsidRPr="00F0524D">
        <w:rPr>
          <w:rFonts w:ascii="Arial" w:hAnsi="Arial" w:cs="Arial"/>
          <w:spacing w:val="2"/>
        </w:rPr>
        <w:t xml:space="preserve"> </w:t>
      </w:r>
      <w:r w:rsidRPr="00F0524D">
        <w:rPr>
          <w:rFonts w:ascii="Arial" w:hAnsi="Arial" w:cs="Arial"/>
        </w:rPr>
        <w:t>kanamaya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neden olabilir.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Deri altına kanama, iyileşmeyi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geciktirebilir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kötü iz kalmasına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neden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olabilir.</w:t>
      </w:r>
    </w:p>
    <w:p w:rsidR="00C5046A" w:rsidRPr="00F0524D" w:rsidRDefault="00B620FB">
      <w:pPr>
        <w:pStyle w:val="ListeParagraf"/>
        <w:numPr>
          <w:ilvl w:val="0"/>
          <w:numId w:val="4"/>
        </w:numPr>
        <w:tabs>
          <w:tab w:val="left" w:pos="279"/>
        </w:tabs>
        <w:spacing w:line="280" w:lineRule="auto"/>
        <w:ind w:right="602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Enfeksiyon</w:t>
      </w:r>
      <w:r w:rsidRPr="00F0524D">
        <w:rPr>
          <w:rFonts w:ascii="Arial" w:hAnsi="Arial" w:cs="Arial"/>
          <w:sz w:val="20"/>
          <w:szCs w:val="20"/>
        </w:rPr>
        <w:t>: Bu ameliyat sonrasında enfeksiyon genellikle beklenmez. Nadiren de olsa, enfeksiyon gelişecek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olursa,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ek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antibiyotik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tedavisi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veya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cerrahi müdahale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gerekebilir.</w:t>
      </w:r>
    </w:p>
    <w:p w:rsidR="00C5046A" w:rsidRPr="00F0524D" w:rsidRDefault="00C5046A">
      <w:pPr>
        <w:spacing w:line="280" w:lineRule="auto"/>
        <w:rPr>
          <w:rFonts w:ascii="Arial" w:hAnsi="Arial" w:cs="Arial"/>
          <w:sz w:val="20"/>
          <w:szCs w:val="20"/>
        </w:rPr>
        <w:sectPr w:rsidR="00C5046A" w:rsidRPr="00F0524D">
          <w:headerReference w:type="default" r:id="rId7"/>
          <w:type w:val="continuous"/>
          <w:pgSz w:w="11910" w:h="16840"/>
          <w:pgMar w:top="1760" w:right="720" w:bottom="280" w:left="740" w:header="571" w:footer="708" w:gutter="0"/>
          <w:pgNumType w:start="1"/>
          <w:cols w:space="708"/>
        </w:sectPr>
      </w:pPr>
    </w:p>
    <w:p w:rsidR="00C5046A" w:rsidRPr="00F0524D" w:rsidRDefault="00C5046A">
      <w:pPr>
        <w:pStyle w:val="GvdeMetni"/>
        <w:spacing w:before="9"/>
        <w:ind w:left="0"/>
        <w:rPr>
          <w:rFonts w:ascii="Arial" w:hAnsi="Arial" w:cs="Arial"/>
        </w:rPr>
      </w:pPr>
    </w:p>
    <w:p w:rsidR="00C5046A" w:rsidRPr="00F0524D" w:rsidRDefault="00B620FB">
      <w:pPr>
        <w:pStyle w:val="ListeParagraf"/>
        <w:numPr>
          <w:ilvl w:val="0"/>
          <w:numId w:val="4"/>
        </w:numPr>
        <w:tabs>
          <w:tab w:val="left" w:pos="279"/>
        </w:tabs>
        <w:spacing w:before="96" w:line="280" w:lineRule="auto"/>
        <w:ind w:right="270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Kötü iz (skar) kalması</w:t>
      </w:r>
      <w:r w:rsidRPr="00F0524D">
        <w:rPr>
          <w:rFonts w:ascii="Arial" w:hAnsi="Arial" w:cs="Arial"/>
          <w:sz w:val="20"/>
          <w:szCs w:val="20"/>
        </w:rPr>
        <w:t>: Her ne kadar cerrahi müdahale sonrasında iyi bir yara iyileşmesi beklenirse de, deride ve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daha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derin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dokularda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anormal</w:t>
      </w:r>
      <w:r w:rsidRPr="00F0524D">
        <w:rPr>
          <w:rFonts w:ascii="Arial" w:hAnsi="Arial" w:cs="Arial"/>
          <w:spacing w:val="-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skar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oluşabilir. Bu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skarlar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çevre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deriden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farklı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renkte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olup,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hoş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görünmeyebilirler.</w:t>
      </w:r>
    </w:p>
    <w:p w:rsidR="00C5046A" w:rsidRPr="00F0524D" w:rsidRDefault="00B620FB">
      <w:pPr>
        <w:pStyle w:val="GvdeMetni"/>
        <w:spacing w:line="225" w:lineRule="exact"/>
        <w:rPr>
          <w:rFonts w:ascii="Arial" w:hAnsi="Arial" w:cs="Arial"/>
        </w:rPr>
      </w:pPr>
      <w:r w:rsidRPr="00F0524D">
        <w:rPr>
          <w:rFonts w:ascii="Arial" w:hAnsi="Arial" w:cs="Arial"/>
        </w:rPr>
        <w:t>Dikişlerin</w:t>
      </w:r>
      <w:r w:rsidRPr="00F0524D">
        <w:rPr>
          <w:rFonts w:ascii="Arial" w:hAnsi="Arial" w:cs="Arial"/>
          <w:spacing w:val="-3"/>
        </w:rPr>
        <w:t xml:space="preserve"> </w:t>
      </w:r>
      <w:r w:rsidRPr="00F0524D">
        <w:rPr>
          <w:rFonts w:ascii="Arial" w:hAnsi="Arial" w:cs="Arial"/>
        </w:rPr>
        <w:t>görünür</w:t>
      </w:r>
      <w:r w:rsidRPr="00F0524D">
        <w:rPr>
          <w:rFonts w:ascii="Arial" w:hAnsi="Arial" w:cs="Arial"/>
          <w:spacing w:val="-3"/>
        </w:rPr>
        <w:t xml:space="preserve"> </w:t>
      </w:r>
      <w:r w:rsidRPr="00F0524D">
        <w:rPr>
          <w:rFonts w:ascii="Arial" w:hAnsi="Arial" w:cs="Arial"/>
        </w:rPr>
        <w:t>izler</w:t>
      </w:r>
      <w:r w:rsidRPr="00F0524D">
        <w:rPr>
          <w:rFonts w:ascii="Arial" w:hAnsi="Arial" w:cs="Arial"/>
          <w:spacing w:val="-3"/>
        </w:rPr>
        <w:t xml:space="preserve"> </w:t>
      </w:r>
      <w:r w:rsidRPr="00F0524D">
        <w:rPr>
          <w:rFonts w:ascii="Arial" w:hAnsi="Arial" w:cs="Arial"/>
        </w:rPr>
        <w:t>bırakma</w:t>
      </w:r>
      <w:r w:rsidRPr="00F0524D">
        <w:rPr>
          <w:rFonts w:ascii="Arial" w:hAnsi="Arial" w:cs="Arial"/>
          <w:spacing w:val="-3"/>
        </w:rPr>
        <w:t xml:space="preserve"> </w:t>
      </w:r>
      <w:r w:rsidRPr="00F0524D">
        <w:rPr>
          <w:rFonts w:ascii="Arial" w:hAnsi="Arial" w:cs="Arial"/>
        </w:rPr>
        <w:t>ihtimali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vardır.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Ek</w:t>
      </w:r>
      <w:r w:rsidRPr="00F0524D">
        <w:rPr>
          <w:rFonts w:ascii="Arial" w:hAnsi="Arial" w:cs="Arial"/>
          <w:spacing w:val="-1"/>
        </w:rPr>
        <w:t xml:space="preserve"> </w:t>
      </w:r>
      <w:r w:rsidRPr="00F0524D">
        <w:rPr>
          <w:rFonts w:ascii="Arial" w:hAnsi="Arial" w:cs="Arial"/>
        </w:rPr>
        <w:t>tedavi</w:t>
      </w:r>
      <w:r w:rsidRPr="00F0524D">
        <w:rPr>
          <w:rFonts w:ascii="Arial" w:hAnsi="Arial" w:cs="Arial"/>
          <w:spacing w:val="-2"/>
        </w:rPr>
        <w:t xml:space="preserve"> </w:t>
      </w:r>
      <w:r w:rsidRPr="00F0524D">
        <w:rPr>
          <w:rFonts w:ascii="Arial" w:hAnsi="Arial" w:cs="Arial"/>
        </w:rPr>
        <w:t>gerekebilir.</w:t>
      </w:r>
    </w:p>
    <w:p w:rsidR="00C5046A" w:rsidRPr="00F0524D" w:rsidRDefault="00B620FB">
      <w:pPr>
        <w:pStyle w:val="ListeParagraf"/>
        <w:numPr>
          <w:ilvl w:val="0"/>
          <w:numId w:val="4"/>
        </w:numPr>
        <w:tabs>
          <w:tab w:val="left" w:pos="279"/>
        </w:tabs>
        <w:spacing w:before="40" w:line="280" w:lineRule="auto"/>
        <w:ind w:right="379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Daha derin yapılarda hasar</w:t>
      </w:r>
      <w:r w:rsidRPr="00F0524D">
        <w:rPr>
          <w:rFonts w:ascii="Arial" w:hAnsi="Arial" w:cs="Arial"/>
          <w:sz w:val="20"/>
          <w:szCs w:val="20"/>
        </w:rPr>
        <w:t>: Ameliyat sonrasında damarlar, kaslar ve sinirler gibi daha derin dokularda hasar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görebilir. Bunun görülme potansiyeli yüz germe ameliyatının tipine göre değişebilir. Bu hasarlar geçici yada kalıcı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olabilir.</w:t>
      </w:r>
    </w:p>
    <w:p w:rsidR="00C5046A" w:rsidRPr="00F0524D" w:rsidRDefault="00B620FB">
      <w:pPr>
        <w:pStyle w:val="ListeParagraf"/>
        <w:numPr>
          <w:ilvl w:val="0"/>
          <w:numId w:val="4"/>
        </w:numPr>
        <w:tabs>
          <w:tab w:val="left" w:pos="279"/>
        </w:tabs>
        <w:spacing w:line="280" w:lineRule="auto"/>
        <w:ind w:right="171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Asimetri</w:t>
      </w:r>
      <w:r w:rsidRPr="00F0524D">
        <w:rPr>
          <w:rFonts w:ascii="Arial" w:hAnsi="Arial" w:cs="Arial"/>
          <w:sz w:val="20"/>
          <w:szCs w:val="20"/>
        </w:rPr>
        <w:t>: Normal insan yüzü asimetriktir. Yüz germe ameliyatının sonucunda, iki taraf arasında varyasyon olabilir.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6.</w:t>
      </w:r>
      <w:r w:rsidRPr="00F0524D">
        <w:rPr>
          <w:rFonts w:ascii="Arial" w:hAnsi="Arial" w:cs="Arial"/>
          <w:sz w:val="20"/>
          <w:szCs w:val="20"/>
          <w:u w:val="single"/>
        </w:rPr>
        <w:t>Cerrahi anestez</w:t>
      </w:r>
      <w:r w:rsidRPr="00F0524D">
        <w:rPr>
          <w:rFonts w:ascii="Arial" w:hAnsi="Arial" w:cs="Arial"/>
          <w:sz w:val="20"/>
          <w:szCs w:val="20"/>
        </w:rPr>
        <w:t>i: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Hem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lokal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hem</w:t>
      </w:r>
      <w:r w:rsidRPr="00F0524D">
        <w:rPr>
          <w:rFonts w:ascii="Arial" w:hAnsi="Arial" w:cs="Arial"/>
          <w:spacing w:val="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genel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anestezi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risk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taşır. Her tip cerrahi anestezi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veya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sedasyonun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komplikasyon,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hasar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hatta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ölüm</w:t>
      </w:r>
      <w:r w:rsidRPr="00F0524D">
        <w:rPr>
          <w:rFonts w:ascii="Arial" w:hAnsi="Arial" w:cs="Arial"/>
          <w:spacing w:val="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riski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vardır.</w:t>
      </w:r>
    </w:p>
    <w:p w:rsidR="00C5046A" w:rsidRPr="00F0524D" w:rsidRDefault="00B620FB">
      <w:pPr>
        <w:pStyle w:val="ListeParagraf"/>
        <w:numPr>
          <w:ilvl w:val="0"/>
          <w:numId w:val="3"/>
        </w:numPr>
        <w:tabs>
          <w:tab w:val="left" w:pos="279"/>
        </w:tabs>
        <w:spacing w:line="280" w:lineRule="auto"/>
        <w:ind w:right="187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Sinir</w:t>
      </w:r>
      <w:r w:rsidRPr="00F0524D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F0524D">
        <w:rPr>
          <w:rFonts w:ascii="Arial" w:hAnsi="Arial" w:cs="Arial"/>
          <w:sz w:val="20"/>
          <w:szCs w:val="20"/>
          <w:u w:val="single"/>
        </w:rPr>
        <w:t>hasarı</w:t>
      </w:r>
      <w:r w:rsidRPr="00F0524D">
        <w:rPr>
          <w:rFonts w:ascii="Arial" w:hAnsi="Arial" w:cs="Arial"/>
          <w:sz w:val="20"/>
          <w:szCs w:val="20"/>
        </w:rPr>
        <w:t>: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germe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operasyonu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sırasında motor ve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duyu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sinirleri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hasar görebilir.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germe operasyonu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sonrasında yüz hareketlerinde zayıflık veya kayıp olabilir. Sinir hasarı, yüzdeki hareketlerde ve duyuda, geçici veya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kalıcı kayba neden olabilir. Bu tip hasarlar zamanla iyileşebilir. Yüzün, boynun ve kulak bölgesinin duyu sinirlerinin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hasarı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geçici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veya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kalıcı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uyuşukluğa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neden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olabilir.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Ağrılı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sinir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çok</w:t>
      </w:r>
      <w:r w:rsidRPr="00F0524D">
        <w:rPr>
          <w:rFonts w:ascii="Arial" w:hAnsi="Arial" w:cs="Arial"/>
          <w:spacing w:val="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nadirdir.</w:t>
      </w:r>
    </w:p>
    <w:p w:rsidR="00C5046A" w:rsidRPr="00F0524D" w:rsidRDefault="00B620FB">
      <w:pPr>
        <w:pStyle w:val="ListeParagraf"/>
        <w:numPr>
          <w:ilvl w:val="0"/>
          <w:numId w:val="3"/>
        </w:numPr>
        <w:tabs>
          <w:tab w:val="left" w:pos="279"/>
        </w:tabs>
        <w:spacing w:line="225" w:lineRule="exact"/>
        <w:ind w:left="278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Kronik</w:t>
      </w:r>
      <w:r w:rsidRPr="00F0524D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F0524D">
        <w:rPr>
          <w:rFonts w:ascii="Arial" w:hAnsi="Arial" w:cs="Arial"/>
          <w:sz w:val="20"/>
          <w:szCs w:val="20"/>
          <w:u w:val="single"/>
        </w:rPr>
        <w:t>ağrı</w:t>
      </w:r>
      <w:r w:rsidRPr="00F0524D">
        <w:rPr>
          <w:rFonts w:ascii="Arial" w:hAnsi="Arial" w:cs="Arial"/>
          <w:sz w:val="20"/>
          <w:szCs w:val="20"/>
        </w:rPr>
        <w:t>: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germe sonrasında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kronik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ağrı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çok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nadir bir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komplikasyondur.</w:t>
      </w:r>
    </w:p>
    <w:p w:rsidR="00C5046A" w:rsidRPr="00F0524D" w:rsidRDefault="00B620FB">
      <w:pPr>
        <w:pStyle w:val="ListeParagraf"/>
        <w:numPr>
          <w:ilvl w:val="0"/>
          <w:numId w:val="3"/>
        </w:numPr>
        <w:tabs>
          <w:tab w:val="left" w:pos="279"/>
        </w:tabs>
        <w:spacing w:before="36" w:line="280" w:lineRule="auto"/>
        <w:ind w:right="624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Deri düzensizlikleri, deri kanseri</w:t>
      </w:r>
      <w:r w:rsidRPr="00F0524D">
        <w:rPr>
          <w:rFonts w:ascii="Arial" w:hAnsi="Arial" w:cs="Arial"/>
          <w:sz w:val="20"/>
          <w:szCs w:val="20"/>
        </w:rPr>
        <w:t>: Yüz germe, derinin ve daha derin yapıların gerilmesi için yapılan cerrahi bir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operasyondur. Deride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düzensizlikler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deri kanseri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 germeden bağımsız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olarak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gelişebilir.</w:t>
      </w:r>
    </w:p>
    <w:p w:rsidR="00C5046A" w:rsidRPr="00F0524D" w:rsidRDefault="00B620FB">
      <w:pPr>
        <w:pStyle w:val="ListeParagraf"/>
        <w:numPr>
          <w:ilvl w:val="0"/>
          <w:numId w:val="3"/>
        </w:numPr>
        <w:tabs>
          <w:tab w:val="left" w:pos="390"/>
        </w:tabs>
        <w:spacing w:line="280" w:lineRule="auto"/>
        <w:ind w:right="250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Tatmin</w:t>
      </w:r>
      <w:r w:rsidRPr="00F0524D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F0524D">
        <w:rPr>
          <w:rFonts w:ascii="Arial" w:hAnsi="Arial" w:cs="Arial"/>
          <w:sz w:val="20"/>
          <w:szCs w:val="20"/>
          <w:u w:val="single"/>
        </w:rPr>
        <w:t>etmeyen sonuçlar:</w:t>
      </w:r>
      <w:r w:rsidRPr="00F0524D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germe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ameliyatını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iyi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sonuç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vermeme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ihtimali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vardır.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Bu, kabul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edilemeyecek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görünür deformiteler,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hareketlerinde kayıp,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yara bozulması (çatlama,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yarılma)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duyu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kaybı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gibi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riskleri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taşır.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Ameliyatın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sonucu sizi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hayal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kırıklığına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uğratabilir. Nadiren,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sonuçların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daha iyi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olması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için ek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ameliyat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gerekebilir.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11.</w:t>
      </w:r>
      <w:r w:rsidRPr="00F0524D">
        <w:rPr>
          <w:rFonts w:ascii="Arial" w:hAnsi="Arial" w:cs="Arial"/>
          <w:sz w:val="20"/>
          <w:szCs w:val="20"/>
          <w:u w:val="single"/>
        </w:rPr>
        <w:t>Alerjik reaksiyonlar</w:t>
      </w:r>
      <w:r w:rsidRPr="00F0524D">
        <w:rPr>
          <w:rFonts w:ascii="Arial" w:hAnsi="Arial" w:cs="Arial"/>
          <w:sz w:val="20"/>
          <w:szCs w:val="20"/>
        </w:rPr>
        <w:t>: Seyrek olarak kullanılan flastere, dikiş materyallerine veya topikal preparatlara lokal alerji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geliştiği rapor edilmiş vakalar çok seyrek olarak vardır. Daha ciddi olan sistemik reaksiyonlar ameliyat sırasında ya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da sonra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kullanılan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ilaçlarla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gelişebilir.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Alerjik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reaksiyonlar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ek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tedavi gerektirebilir.</w:t>
      </w:r>
    </w:p>
    <w:p w:rsidR="00C5046A" w:rsidRPr="00F0524D" w:rsidRDefault="00B620FB">
      <w:pPr>
        <w:pStyle w:val="ListeParagraf"/>
        <w:numPr>
          <w:ilvl w:val="0"/>
          <w:numId w:val="2"/>
        </w:numPr>
        <w:tabs>
          <w:tab w:val="left" w:pos="390"/>
        </w:tabs>
        <w:spacing w:line="283" w:lineRule="auto"/>
        <w:ind w:right="414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Saç kaybı</w:t>
      </w:r>
      <w:r w:rsidRPr="00F0524D">
        <w:rPr>
          <w:rFonts w:ascii="Arial" w:hAnsi="Arial" w:cs="Arial"/>
          <w:sz w:val="20"/>
          <w:szCs w:val="20"/>
        </w:rPr>
        <w:t>: Ameliyat sırasında derinin yukarı çekildiği (eleve edildiği) bölgelerde saç kaybı olabilir. Bunun olup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olmayacağı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önceden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bilinemez.</w:t>
      </w:r>
    </w:p>
    <w:p w:rsidR="00C5046A" w:rsidRPr="00F0524D" w:rsidRDefault="00B620FB">
      <w:pPr>
        <w:pStyle w:val="ListeParagraf"/>
        <w:numPr>
          <w:ilvl w:val="0"/>
          <w:numId w:val="2"/>
        </w:numPr>
        <w:tabs>
          <w:tab w:val="left" w:pos="390"/>
        </w:tabs>
        <w:spacing w:line="280" w:lineRule="auto"/>
        <w:ind w:right="274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  <w:u w:val="single"/>
        </w:rPr>
        <w:t>İyileşmenin gecikmes</w:t>
      </w:r>
      <w:r w:rsidRPr="00F0524D">
        <w:rPr>
          <w:rFonts w:ascii="Arial" w:hAnsi="Arial" w:cs="Arial"/>
          <w:sz w:val="20"/>
          <w:szCs w:val="20"/>
        </w:rPr>
        <w:t>i: Yaranın ayrılması veya iyileşmenin gecikmesi mümkündür. Yüzdeki bazı alanlar normal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iyileşme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göstermeyebilir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veya</w:t>
      </w:r>
      <w:r w:rsidRPr="00F0524D">
        <w:rPr>
          <w:rFonts w:ascii="Arial" w:hAnsi="Arial" w:cs="Arial"/>
          <w:spacing w:val="6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bu gecikebilir.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Bazı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deri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alanları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ölebilir.</w:t>
      </w:r>
    </w:p>
    <w:p w:rsidR="00C5046A" w:rsidRPr="00F0524D" w:rsidRDefault="00B620FB">
      <w:pPr>
        <w:spacing w:line="280" w:lineRule="auto"/>
        <w:ind w:left="112" w:right="327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b/>
          <w:sz w:val="20"/>
          <w:szCs w:val="20"/>
        </w:rPr>
        <w:t>Sigara</w:t>
      </w:r>
      <w:r w:rsidRPr="00F0524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içenlerin</w:t>
      </w:r>
      <w:r w:rsidRPr="00F0524D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deri</w:t>
      </w:r>
      <w:r w:rsidRPr="00F0524D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kaybı</w:t>
      </w:r>
      <w:r w:rsidRPr="00F0524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ve</w:t>
      </w:r>
      <w:r w:rsidRPr="00F0524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yara</w:t>
      </w:r>
      <w:r w:rsidRPr="00F0524D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iyileşmesinde</w:t>
      </w:r>
      <w:r w:rsidRPr="00F0524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gecikme</w:t>
      </w:r>
      <w:r w:rsidRPr="00F0524D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gibi</w:t>
      </w:r>
      <w:r w:rsidRPr="00F0524D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komplikasyon</w:t>
      </w:r>
      <w:r w:rsidRPr="00F0524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riski</w:t>
      </w:r>
      <w:r w:rsidRPr="00F0524D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daha</w:t>
      </w:r>
      <w:r w:rsidRPr="00F0524D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yüksektir.</w:t>
      </w:r>
      <w:r w:rsidRPr="00F0524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14.</w:t>
      </w:r>
      <w:r w:rsidRPr="00F0524D">
        <w:rPr>
          <w:rFonts w:ascii="Arial" w:hAnsi="Arial" w:cs="Arial"/>
          <w:sz w:val="20"/>
          <w:szCs w:val="20"/>
          <w:u w:val="single"/>
        </w:rPr>
        <w:t>Uzun</w:t>
      </w:r>
      <w:r w:rsidRPr="00F0524D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F0524D">
        <w:rPr>
          <w:rFonts w:ascii="Arial" w:hAnsi="Arial" w:cs="Arial"/>
          <w:sz w:val="20"/>
          <w:szCs w:val="20"/>
          <w:u w:val="single"/>
        </w:rPr>
        <w:t>süreli</w:t>
      </w:r>
      <w:r w:rsidRPr="00F0524D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F0524D">
        <w:rPr>
          <w:rFonts w:ascii="Arial" w:hAnsi="Arial" w:cs="Arial"/>
          <w:sz w:val="20"/>
          <w:szCs w:val="20"/>
          <w:u w:val="single"/>
        </w:rPr>
        <w:t>etkiler</w:t>
      </w:r>
      <w:r w:rsidRPr="00F0524D">
        <w:rPr>
          <w:rFonts w:ascii="Arial" w:hAnsi="Arial" w:cs="Arial"/>
          <w:sz w:val="20"/>
          <w:szCs w:val="20"/>
        </w:rPr>
        <w:t>: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Yaşlılık,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kilo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alımı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veya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kaybı,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güneşte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kalma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diğer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bazı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şartların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sonucu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olarak,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yüzde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bunları izleyen değişikler olabilir. Yüz germe ameliyatı yaşlanmayı durdurmaz, ya da yüzün ve boynun gerginliğini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sürekli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olarak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sağlamaz.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Yüz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germe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ameliyatının sonuçlarını koruyabilmek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için gelecekte yeni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ameliyatlar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tedaviler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gerekebilir.</w:t>
      </w:r>
    </w:p>
    <w:p w:rsidR="00C5046A" w:rsidRPr="00F0524D" w:rsidRDefault="00C5046A">
      <w:pPr>
        <w:pStyle w:val="GvdeMetni"/>
        <w:spacing w:before="3"/>
        <w:ind w:left="0"/>
        <w:rPr>
          <w:rFonts w:ascii="Arial" w:hAnsi="Arial" w:cs="Arial"/>
        </w:rPr>
      </w:pPr>
    </w:p>
    <w:p w:rsidR="00C5046A" w:rsidRPr="00F0524D" w:rsidRDefault="00B620FB">
      <w:pPr>
        <w:pStyle w:val="Heading1"/>
        <w:spacing w:before="1"/>
      </w:pPr>
      <w:r w:rsidRPr="00F0524D">
        <w:t>Hasta,</w:t>
      </w:r>
      <w:r w:rsidRPr="00F0524D">
        <w:rPr>
          <w:spacing w:val="-5"/>
        </w:rPr>
        <w:t xml:space="preserve"> </w:t>
      </w:r>
      <w:r w:rsidRPr="00F0524D">
        <w:t>veli</w:t>
      </w:r>
      <w:r w:rsidRPr="00F0524D">
        <w:rPr>
          <w:spacing w:val="-6"/>
        </w:rPr>
        <w:t xml:space="preserve"> </w:t>
      </w:r>
      <w:r w:rsidRPr="00F0524D">
        <w:t>veya</w:t>
      </w:r>
      <w:r w:rsidRPr="00F0524D">
        <w:rPr>
          <w:spacing w:val="-5"/>
        </w:rPr>
        <w:t xml:space="preserve"> </w:t>
      </w:r>
      <w:r w:rsidRPr="00F0524D">
        <w:t>vasinin</w:t>
      </w:r>
      <w:r w:rsidRPr="00F0524D">
        <w:rPr>
          <w:spacing w:val="-4"/>
        </w:rPr>
        <w:t xml:space="preserve"> </w:t>
      </w:r>
      <w:r w:rsidRPr="00F0524D">
        <w:t>onam</w:t>
      </w:r>
      <w:r w:rsidRPr="00F0524D">
        <w:rPr>
          <w:spacing w:val="-5"/>
        </w:rPr>
        <w:t xml:space="preserve"> </w:t>
      </w:r>
      <w:r w:rsidRPr="00F0524D">
        <w:t>açıklaması: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before="35"/>
        <w:ind w:left="395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Doktorum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bana sağlık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durumum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ile ilgili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gerekli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açıklamaları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yaptı.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before="33"/>
        <w:ind w:left="395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Planlanan</w:t>
      </w:r>
      <w:r w:rsidRPr="00F0524D">
        <w:rPr>
          <w:rFonts w:ascii="Arial" w:hAnsi="Arial" w:cs="Arial"/>
          <w:spacing w:val="-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tedavi/girişimin</w:t>
      </w:r>
      <w:r w:rsidRPr="00F0524D">
        <w:rPr>
          <w:rFonts w:ascii="Arial" w:hAnsi="Arial" w:cs="Arial"/>
          <w:spacing w:val="-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ne</w:t>
      </w:r>
      <w:r w:rsidRPr="00F0524D">
        <w:rPr>
          <w:rFonts w:ascii="Arial" w:hAnsi="Arial" w:cs="Arial"/>
          <w:spacing w:val="-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olduğu,</w:t>
      </w:r>
      <w:r w:rsidRPr="00F0524D">
        <w:rPr>
          <w:rFonts w:ascii="Arial" w:hAnsi="Arial" w:cs="Arial"/>
          <w:spacing w:val="-6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gerekliliği,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girişimin</w:t>
      </w:r>
      <w:r w:rsidRPr="00F0524D">
        <w:rPr>
          <w:rFonts w:ascii="Arial" w:hAnsi="Arial" w:cs="Arial"/>
          <w:spacing w:val="-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seyri</w:t>
      </w:r>
      <w:r w:rsidRPr="00F0524D">
        <w:rPr>
          <w:rFonts w:ascii="Arial" w:hAnsi="Arial" w:cs="Arial"/>
          <w:spacing w:val="-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-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diğer</w:t>
      </w:r>
      <w:r w:rsidRPr="00F0524D">
        <w:rPr>
          <w:rFonts w:ascii="Arial" w:hAnsi="Arial" w:cs="Arial"/>
          <w:spacing w:val="-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tedavi</w:t>
      </w:r>
      <w:r w:rsidRPr="00F0524D">
        <w:rPr>
          <w:rFonts w:ascii="Arial" w:hAnsi="Arial" w:cs="Arial"/>
          <w:spacing w:val="-6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seçenekleri,</w:t>
      </w:r>
      <w:r w:rsidRPr="00F0524D">
        <w:rPr>
          <w:rFonts w:ascii="Arial" w:hAnsi="Arial" w:cs="Arial"/>
          <w:spacing w:val="-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bunların</w:t>
      </w:r>
      <w:r w:rsidRPr="00F0524D">
        <w:rPr>
          <w:rFonts w:ascii="Arial" w:hAnsi="Arial" w:cs="Arial"/>
          <w:spacing w:val="-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riskleri,</w:t>
      </w:r>
    </w:p>
    <w:p w:rsidR="00C5046A" w:rsidRPr="00F0524D" w:rsidRDefault="00B620FB">
      <w:pPr>
        <w:pStyle w:val="GvdeMetni"/>
        <w:spacing w:before="38" w:line="280" w:lineRule="auto"/>
        <w:ind w:right="227"/>
        <w:rPr>
          <w:rFonts w:ascii="Arial" w:hAnsi="Arial" w:cs="Arial"/>
        </w:rPr>
      </w:pPr>
      <w:r w:rsidRPr="00F0524D">
        <w:rPr>
          <w:rFonts w:ascii="Arial" w:hAnsi="Arial" w:cs="Arial"/>
        </w:rPr>
        <w:t>tedavi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olmadığım</w:t>
      </w:r>
      <w:r w:rsidRPr="00F0524D">
        <w:rPr>
          <w:rFonts w:ascii="Arial" w:hAnsi="Arial" w:cs="Arial"/>
          <w:spacing w:val="8"/>
        </w:rPr>
        <w:t xml:space="preserve"> </w:t>
      </w:r>
      <w:r w:rsidRPr="00F0524D">
        <w:rPr>
          <w:rFonts w:ascii="Arial" w:hAnsi="Arial" w:cs="Arial"/>
        </w:rPr>
        <w:t>taktirde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ortaya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çıkabilecek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sonuçlar,</w:t>
      </w:r>
      <w:r w:rsidRPr="00F0524D">
        <w:rPr>
          <w:rFonts w:ascii="Arial" w:hAnsi="Arial" w:cs="Arial"/>
          <w:spacing w:val="11"/>
        </w:rPr>
        <w:t xml:space="preserve"> </w:t>
      </w:r>
      <w:r w:rsidRPr="00F0524D">
        <w:rPr>
          <w:rFonts w:ascii="Arial" w:hAnsi="Arial" w:cs="Arial"/>
        </w:rPr>
        <w:t>tedavinin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başarı</w:t>
      </w:r>
      <w:r w:rsidRPr="00F0524D">
        <w:rPr>
          <w:rFonts w:ascii="Arial" w:hAnsi="Arial" w:cs="Arial"/>
          <w:spacing w:val="6"/>
        </w:rPr>
        <w:t xml:space="preserve"> </w:t>
      </w:r>
      <w:r w:rsidRPr="00F0524D">
        <w:rPr>
          <w:rFonts w:ascii="Arial" w:hAnsi="Arial" w:cs="Arial"/>
        </w:rPr>
        <w:t>olasılığı</w:t>
      </w:r>
      <w:r w:rsidRPr="00F0524D">
        <w:rPr>
          <w:rFonts w:ascii="Arial" w:hAnsi="Arial" w:cs="Arial"/>
          <w:spacing w:val="5"/>
        </w:rPr>
        <w:t xml:space="preserve"> </w:t>
      </w:r>
      <w:r w:rsidRPr="00F0524D">
        <w:rPr>
          <w:rFonts w:ascii="Arial" w:hAnsi="Arial" w:cs="Arial"/>
        </w:rPr>
        <w:t>ve</w:t>
      </w:r>
      <w:r w:rsidRPr="00F0524D">
        <w:rPr>
          <w:rFonts w:ascii="Arial" w:hAnsi="Arial" w:cs="Arial"/>
          <w:spacing w:val="7"/>
        </w:rPr>
        <w:t xml:space="preserve"> </w:t>
      </w:r>
      <w:r w:rsidRPr="00F0524D">
        <w:rPr>
          <w:rFonts w:ascii="Arial" w:hAnsi="Arial" w:cs="Arial"/>
        </w:rPr>
        <w:t>yan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etkileri</w:t>
      </w:r>
      <w:r w:rsidRPr="00F0524D">
        <w:rPr>
          <w:rFonts w:ascii="Arial" w:hAnsi="Arial" w:cs="Arial"/>
          <w:spacing w:val="3"/>
        </w:rPr>
        <w:t xml:space="preserve"> </w:t>
      </w:r>
      <w:r w:rsidRPr="00F0524D">
        <w:rPr>
          <w:rFonts w:ascii="Arial" w:hAnsi="Arial" w:cs="Arial"/>
        </w:rPr>
        <w:t>hakkında</w:t>
      </w:r>
      <w:r w:rsidRPr="00F0524D">
        <w:rPr>
          <w:rFonts w:ascii="Arial" w:hAnsi="Arial" w:cs="Arial"/>
          <w:spacing w:val="4"/>
        </w:rPr>
        <w:t xml:space="preserve"> </w:t>
      </w:r>
      <w:r w:rsidRPr="00F0524D">
        <w:rPr>
          <w:rFonts w:ascii="Arial" w:hAnsi="Arial" w:cs="Arial"/>
        </w:rPr>
        <w:t>ayrıntılı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bilgi</w:t>
      </w:r>
      <w:r w:rsidRPr="00F0524D">
        <w:rPr>
          <w:rFonts w:ascii="Arial" w:hAnsi="Arial" w:cs="Arial"/>
          <w:spacing w:val="1"/>
        </w:rPr>
        <w:t xml:space="preserve"> </w:t>
      </w:r>
      <w:r w:rsidRPr="00F0524D">
        <w:rPr>
          <w:rFonts w:ascii="Arial" w:hAnsi="Arial" w:cs="Arial"/>
        </w:rPr>
        <w:t>edindim.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line="239" w:lineRule="exact"/>
        <w:ind w:left="395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Tedavi/girişim’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den önce ve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sonra dikkat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etmem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gereken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hususları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anladım.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before="33" w:line="278" w:lineRule="auto"/>
        <w:ind w:right="254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Tanı/tedavi/girişim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sırasında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benimle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ilgili tüm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dokümanların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alınan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örneklerin eğitim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amaçlı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kullanılabileceği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açıklandı.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line="241" w:lineRule="exact"/>
        <w:ind w:left="395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Doktorum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tüm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sorularımı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anlayabileceğim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bir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biçimde yanıtladı.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before="34"/>
        <w:ind w:left="395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Tedavi/girişim uygulayacak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kişiler</w:t>
      </w:r>
      <w:r w:rsidRPr="00F0524D">
        <w:rPr>
          <w:rFonts w:ascii="Arial" w:hAnsi="Arial" w:cs="Arial"/>
          <w:spacing w:val="-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hakkında</w:t>
      </w:r>
      <w:r w:rsidRPr="00F0524D">
        <w:rPr>
          <w:rFonts w:ascii="Arial" w:hAnsi="Arial" w:cs="Arial"/>
          <w:spacing w:val="-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bilgi</w:t>
      </w:r>
      <w:r w:rsidRPr="00F0524D">
        <w:rPr>
          <w:rFonts w:ascii="Arial" w:hAnsi="Arial" w:cs="Arial"/>
          <w:spacing w:val="-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edindim.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before="34"/>
        <w:ind w:left="395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Aklım</w:t>
      </w:r>
      <w:r w:rsidRPr="00F0524D">
        <w:rPr>
          <w:rFonts w:ascii="Arial" w:hAnsi="Arial" w:cs="Arial"/>
          <w:spacing w:val="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başımda</w:t>
      </w:r>
      <w:r w:rsidRPr="00F0524D">
        <w:rPr>
          <w:rFonts w:ascii="Arial" w:hAnsi="Arial" w:cs="Arial"/>
          <w:spacing w:val="-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kendimi</w:t>
      </w:r>
      <w:r w:rsidRPr="00F0524D">
        <w:rPr>
          <w:rFonts w:ascii="Arial" w:hAnsi="Arial" w:cs="Arial"/>
          <w:spacing w:val="-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karar verecek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yeterlilikte</w:t>
      </w:r>
      <w:r w:rsidRPr="00F0524D">
        <w:rPr>
          <w:rFonts w:ascii="Arial" w:hAnsi="Arial" w:cs="Arial"/>
          <w:spacing w:val="-2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görüyorum.</w:t>
      </w:r>
    </w:p>
    <w:p w:rsidR="00C5046A" w:rsidRPr="00F0524D" w:rsidRDefault="00B620FB">
      <w:pPr>
        <w:pStyle w:val="ListeParagraf"/>
        <w:numPr>
          <w:ilvl w:val="0"/>
          <w:numId w:val="1"/>
        </w:numPr>
        <w:tabs>
          <w:tab w:val="left" w:pos="396"/>
        </w:tabs>
        <w:spacing w:before="33" w:line="278" w:lineRule="auto"/>
        <w:ind w:right="808" w:firstLine="0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İstemediğim taktirde tedavi/girişime onam vermek zorunda olmadığımı ve/veya istediğim aşamada işlemi</w:t>
      </w:r>
      <w:r w:rsidRPr="00F0524D">
        <w:rPr>
          <w:rFonts w:ascii="Arial" w:hAnsi="Arial" w:cs="Arial"/>
          <w:spacing w:val="-5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durdurabileceğimi biliyorum.</w:t>
      </w:r>
    </w:p>
    <w:p w:rsidR="00C5046A" w:rsidRPr="00F0524D" w:rsidRDefault="00B620FB">
      <w:pPr>
        <w:spacing w:line="280" w:lineRule="auto"/>
        <w:ind w:left="112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b/>
          <w:spacing w:val="-1"/>
          <w:w w:val="105"/>
          <w:sz w:val="20"/>
          <w:szCs w:val="20"/>
        </w:rPr>
        <w:t xml:space="preserve">İşlemin Tahmini Süresi : </w:t>
      </w:r>
      <w:r w:rsidRPr="00F0524D">
        <w:rPr>
          <w:rFonts w:ascii="Arial" w:hAnsi="Arial" w:cs="Arial"/>
          <w:spacing w:val="-1"/>
          <w:w w:val="105"/>
          <w:sz w:val="20"/>
          <w:szCs w:val="20"/>
        </w:rPr>
        <w:t xml:space="preserve">180 </w:t>
      </w:r>
      <w:r w:rsidRPr="00F0524D">
        <w:rPr>
          <w:rFonts w:ascii="Arial" w:hAnsi="Arial" w:cs="Arial"/>
          <w:spacing w:val="-1"/>
          <w:w w:val="140"/>
          <w:sz w:val="20"/>
          <w:szCs w:val="20"/>
        </w:rPr>
        <w:t xml:space="preserve">– </w:t>
      </w:r>
      <w:r w:rsidRPr="00F0524D">
        <w:rPr>
          <w:rFonts w:ascii="Arial" w:hAnsi="Arial" w:cs="Arial"/>
          <w:spacing w:val="-1"/>
          <w:w w:val="105"/>
          <w:sz w:val="20"/>
          <w:szCs w:val="20"/>
        </w:rPr>
        <w:t xml:space="preserve">360 dakikadır (3-6 saat) (herhangi bir komplikasyon </w:t>
      </w:r>
      <w:r w:rsidRPr="00F0524D">
        <w:rPr>
          <w:rFonts w:ascii="Arial" w:hAnsi="Arial" w:cs="Arial"/>
          <w:w w:val="105"/>
          <w:sz w:val="20"/>
          <w:szCs w:val="20"/>
        </w:rPr>
        <w:t>durumunda işlemin süresi</w:t>
      </w:r>
      <w:r w:rsidRPr="00F0524D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F0524D">
        <w:rPr>
          <w:rFonts w:ascii="Arial" w:hAnsi="Arial" w:cs="Arial"/>
          <w:w w:val="105"/>
          <w:sz w:val="20"/>
          <w:szCs w:val="20"/>
        </w:rPr>
        <w:t>değişebilir).</w:t>
      </w:r>
    </w:p>
    <w:p w:rsidR="00C5046A" w:rsidRPr="00F0524D" w:rsidRDefault="00B620FB">
      <w:pPr>
        <w:spacing w:line="280" w:lineRule="auto"/>
        <w:ind w:left="112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b/>
          <w:sz w:val="20"/>
          <w:szCs w:val="20"/>
        </w:rPr>
        <w:t>Kullanılacak</w:t>
      </w:r>
      <w:r w:rsidRPr="00F0524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İlaçların</w:t>
      </w:r>
      <w:r w:rsidRPr="00F0524D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Önemli</w:t>
      </w:r>
      <w:r w:rsidRPr="00F0524D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Özellikleri:</w:t>
      </w:r>
      <w:r w:rsidRPr="00F0524D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Hastanede</w:t>
      </w:r>
      <w:r w:rsidRPr="00F0524D">
        <w:rPr>
          <w:rFonts w:ascii="Arial" w:hAnsi="Arial" w:cs="Arial"/>
          <w:spacing w:val="1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bulunduğum</w:t>
      </w:r>
      <w:r w:rsidRPr="00F0524D">
        <w:rPr>
          <w:rFonts w:ascii="Arial" w:hAnsi="Arial" w:cs="Arial"/>
          <w:spacing w:val="18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süre</w:t>
      </w:r>
      <w:r w:rsidRPr="00F0524D">
        <w:rPr>
          <w:rFonts w:ascii="Arial" w:hAnsi="Arial" w:cs="Arial"/>
          <w:spacing w:val="1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içerisinde</w:t>
      </w:r>
      <w:r w:rsidRPr="00F0524D">
        <w:rPr>
          <w:rFonts w:ascii="Arial" w:hAnsi="Arial" w:cs="Arial"/>
          <w:spacing w:val="1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tanı</w:t>
      </w:r>
      <w:r w:rsidRPr="00F0524D">
        <w:rPr>
          <w:rFonts w:ascii="Arial" w:hAnsi="Arial" w:cs="Arial"/>
          <w:spacing w:val="1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</w:t>
      </w:r>
      <w:r w:rsidRPr="00F0524D">
        <w:rPr>
          <w:rFonts w:ascii="Arial" w:hAnsi="Arial" w:cs="Arial"/>
          <w:spacing w:val="1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tedavi</w:t>
      </w:r>
      <w:r w:rsidRPr="00F0524D">
        <w:rPr>
          <w:rFonts w:ascii="Arial" w:hAnsi="Arial" w:cs="Arial"/>
          <w:spacing w:val="15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için</w:t>
      </w:r>
      <w:r w:rsidRPr="00F0524D">
        <w:rPr>
          <w:rFonts w:ascii="Arial" w:hAnsi="Arial" w:cs="Arial"/>
          <w:spacing w:val="1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kullanılacak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ilaçlarla ilgili önemli özellikler (ne için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kullanıldığı,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faydaları,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yan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etkileri, nasıl kullanılacağı) konusunda bilgi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aldım.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Hastanın</w:t>
      </w:r>
      <w:r w:rsidRPr="00F0524D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Sağlığı</w:t>
      </w:r>
      <w:r w:rsidRPr="00F0524D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İçin</w:t>
      </w:r>
      <w:r w:rsidRPr="00F0524D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Kritik</w:t>
      </w:r>
      <w:r w:rsidRPr="00F0524D">
        <w:rPr>
          <w:rFonts w:ascii="Arial" w:hAnsi="Arial" w:cs="Arial"/>
          <w:b/>
          <w:spacing w:val="36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Olan</w:t>
      </w:r>
      <w:r w:rsidRPr="00F0524D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Yaşam</w:t>
      </w:r>
      <w:r w:rsidRPr="00F0524D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Tarzı</w:t>
      </w:r>
      <w:r w:rsidRPr="00F0524D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F0524D">
        <w:rPr>
          <w:rFonts w:ascii="Arial" w:hAnsi="Arial" w:cs="Arial"/>
          <w:b/>
          <w:sz w:val="20"/>
          <w:szCs w:val="20"/>
        </w:rPr>
        <w:t>Önerileri:</w:t>
      </w:r>
      <w:r w:rsidRPr="00F0524D">
        <w:rPr>
          <w:rFonts w:ascii="Arial" w:hAnsi="Arial" w:cs="Arial"/>
          <w:b/>
          <w:spacing w:val="4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Tedavim/Ameliyatım</w:t>
      </w:r>
      <w:r w:rsidRPr="00F0524D">
        <w:rPr>
          <w:rFonts w:ascii="Arial" w:hAnsi="Arial" w:cs="Arial"/>
          <w:spacing w:val="4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sonrasında</w:t>
      </w:r>
      <w:r w:rsidRPr="00F0524D">
        <w:rPr>
          <w:rFonts w:ascii="Arial" w:hAnsi="Arial" w:cs="Arial"/>
          <w:spacing w:val="4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yaşam</w:t>
      </w:r>
      <w:r w:rsidRPr="00F0524D">
        <w:rPr>
          <w:rFonts w:ascii="Arial" w:hAnsi="Arial" w:cs="Arial"/>
          <w:spacing w:val="4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tarzım</w:t>
      </w:r>
      <w:r w:rsidRPr="00F0524D">
        <w:rPr>
          <w:rFonts w:ascii="Arial" w:hAnsi="Arial" w:cs="Arial"/>
          <w:spacing w:val="4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için</w:t>
      </w:r>
      <w:r w:rsidRPr="00F0524D">
        <w:rPr>
          <w:rFonts w:ascii="Arial" w:hAnsi="Arial" w:cs="Arial"/>
          <w:spacing w:val="-50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yapmam</w:t>
      </w:r>
      <w:r w:rsidRPr="00F0524D">
        <w:rPr>
          <w:rFonts w:ascii="Arial" w:hAnsi="Arial" w:cs="Arial"/>
          <w:spacing w:val="4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gerekenleri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(Diyet,</w:t>
      </w:r>
      <w:r w:rsidRPr="00F0524D">
        <w:rPr>
          <w:rFonts w:ascii="Arial" w:hAnsi="Arial" w:cs="Arial"/>
          <w:spacing w:val="3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banyo,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ilaç kullanımı,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hareket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durumu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ve/veya kısıtlama durumu)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ile</w:t>
      </w:r>
      <w:r w:rsidRPr="00F0524D">
        <w:rPr>
          <w:rFonts w:ascii="Arial" w:hAnsi="Arial" w:cs="Arial"/>
          <w:spacing w:val="7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ilgili</w:t>
      </w:r>
      <w:r w:rsidRPr="00F0524D">
        <w:rPr>
          <w:rFonts w:ascii="Arial" w:hAnsi="Arial" w:cs="Arial"/>
          <w:spacing w:val="-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bilgi</w:t>
      </w:r>
      <w:r w:rsidRPr="00F0524D">
        <w:rPr>
          <w:rFonts w:ascii="Arial" w:hAnsi="Arial" w:cs="Arial"/>
          <w:spacing w:val="1"/>
          <w:sz w:val="20"/>
          <w:szCs w:val="20"/>
        </w:rPr>
        <w:t xml:space="preserve"> </w:t>
      </w:r>
      <w:r w:rsidRPr="00F0524D">
        <w:rPr>
          <w:rFonts w:ascii="Arial" w:hAnsi="Arial" w:cs="Arial"/>
          <w:sz w:val="20"/>
          <w:szCs w:val="20"/>
        </w:rPr>
        <w:t>aldım.</w:t>
      </w:r>
    </w:p>
    <w:p w:rsidR="00C5046A" w:rsidRPr="00F0524D" w:rsidRDefault="00C5046A">
      <w:pPr>
        <w:spacing w:line="280" w:lineRule="auto"/>
        <w:rPr>
          <w:rFonts w:ascii="Arial" w:hAnsi="Arial" w:cs="Arial"/>
          <w:sz w:val="20"/>
          <w:szCs w:val="20"/>
        </w:rPr>
        <w:sectPr w:rsidR="00C5046A" w:rsidRPr="00F0524D">
          <w:pgSz w:w="11910" w:h="16840"/>
          <w:pgMar w:top="1760" w:right="720" w:bottom="280" w:left="740" w:header="571" w:footer="0" w:gutter="0"/>
          <w:cols w:space="708"/>
        </w:sectPr>
      </w:pPr>
    </w:p>
    <w:p w:rsidR="00C5046A" w:rsidRPr="00F0524D" w:rsidRDefault="00C5046A">
      <w:pPr>
        <w:pStyle w:val="GvdeMetni"/>
        <w:spacing w:before="7"/>
        <w:ind w:left="0"/>
        <w:rPr>
          <w:rFonts w:ascii="Arial" w:hAnsi="Arial" w:cs="Arial"/>
        </w:rPr>
      </w:pPr>
    </w:p>
    <w:p w:rsidR="00F0524D" w:rsidRPr="00F0524D" w:rsidRDefault="00B620FB" w:rsidP="00F0524D">
      <w:pPr>
        <w:pStyle w:val="Default"/>
        <w:rPr>
          <w:sz w:val="20"/>
          <w:szCs w:val="20"/>
        </w:rPr>
      </w:pPr>
      <w:r w:rsidRPr="00F0524D">
        <w:rPr>
          <w:b/>
          <w:sz w:val="20"/>
          <w:szCs w:val="20"/>
        </w:rPr>
        <w:t>Gerektiğinde Aynı Konuda Tıbbi Yardıma Nasıl Ulaşabileceği</w:t>
      </w:r>
      <w:r w:rsidRPr="00F0524D">
        <w:rPr>
          <w:sz w:val="20"/>
          <w:szCs w:val="20"/>
        </w:rPr>
        <w:t>: Gerektiğinde aynı konuda tıbbi yardıma (Kendi</w:t>
      </w:r>
      <w:r w:rsidRPr="00F0524D">
        <w:rPr>
          <w:spacing w:val="1"/>
          <w:sz w:val="20"/>
          <w:szCs w:val="20"/>
        </w:rPr>
        <w:t xml:space="preserve"> </w:t>
      </w:r>
      <w:r w:rsidRPr="00F0524D">
        <w:rPr>
          <w:sz w:val="20"/>
          <w:szCs w:val="20"/>
        </w:rPr>
        <w:t>hekimine, farklı bir hekime, tedavi gördüğü kliniğe ve acil durumlarda da 112’ye) nasıl ulaşacağım konusunda bilgi</w:t>
      </w:r>
      <w:r w:rsidRPr="00F0524D">
        <w:rPr>
          <w:spacing w:val="1"/>
          <w:sz w:val="20"/>
          <w:szCs w:val="20"/>
        </w:rPr>
        <w:t xml:space="preserve"> </w:t>
      </w:r>
      <w:r w:rsidRPr="00F0524D">
        <w:rPr>
          <w:sz w:val="20"/>
          <w:szCs w:val="20"/>
        </w:rPr>
        <w:t>aldım.</w:t>
      </w:r>
      <w:r w:rsidR="00F0524D" w:rsidRPr="00F0524D">
        <w:rPr>
          <w:b/>
          <w:bCs/>
        </w:rPr>
        <w:t xml:space="preserve"> </w:t>
      </w:r>
      <w:r w:rsidR="00F0524D" w:rsidRPr="00F0524D">
        <w:rPr>
          <w:b/>
          <w:bCs/>
          <w:sz w:val="20"/>
          <w:szCs w:val="20"/>
        </w:rPr>
        <w:t xml:space="preserve">Bize Ulaşabileceğiniz Telefon Numaraları: </w:t>
      </w:r>
      <w:r w:rsidR="00F0524D" w:rsidRPr="00F0524D">
        <w:rPr>
          <w:sz w:val="20"/>
          <w:szCs w:val="20"/>
        </w:rPr>
        <w:t>Hastane Tel: 0 322 454 44 30</w:t>
      </w:r>
    </w:p>
    <w:p w:rsidR="00F0524D" w:rsidRPr="00F0524D" w:rsidRDefault="00F0524D" w:rsidP="00F0524D">
      <w:pPr>
        <w:pStyle w:val="Default"/>
        <w:rPr>
          <w:sz w:val="20"/>
          <w:szCs w:val="20"/>
        </w:rPr>
      </w:pPr>
      <w:r w:rsidRPr="00F0524D">
        <w:rPr>
          <w:sz w:val="20"/>
          <w:szCs w:val="20"/>
        </w:rPr>
        <w:t xml:space="preserve">Yapılacak işlemlerle ilgili daha detaylı bilgi almak için hekiminize danışabilirsiniz. </w:t>
      </w:r>
    </w:p>
    <w:p w:rsidR="00F0524D" w:rsidRPr="00F0524D" w:rsidRDefault="00F0524D" w:rsidP="00F0524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524D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F0524D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F0524D" w:rsidRPr="00F0524D" w:rsidRDefault="00F0524D" w:rsidP="00F0524D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F0524D" w:rsidRPr="00F0524D" w:rsidRDefault="00F0524D" w:rsidP="00F0524D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F0524D" w:rsidRPr="00F0524D" w:rsidRDefault="00F0524D" w:rsidP="00F0524D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sz w:val="20"/>
          <w:szCs w:val="20"/>
        </w:rPr>
        <w:t xml:space="preserve">Hastanın kendi el yazısı ile </w:t>
      </w:r>
      <w:r w:rsidRPr="00F0524D">
        <w:rPr>
          <w:rFonts w:ascii="Arial" w:hAnsi="Arial" w:cs="Arial"/>
          <w:b/>
          <w:sz w:val="20"/>
          <w:szCs w:val="20"/>
        </w:rPr>
        <w:t>(OKUDUM, ANLADIM, KABUL EDİYORUM)</w:t>
      </w:r>
      <w:r w:rsidRPr="00F0524D">
        <w:rPr>
          <w:rFonts w:ascii="Arial" w:hAnsi="Arial" w:cs="Arial"/>
          <w:sz w:val="20"/>
          <w:szCs w:val="20"/>
        </w:rPr>
        <w:t xml:space="preserve"> diye yazması gerekmektedir.</w:t>
      </w:r>
    </w:p>
    <w:p w:rsidR="00F0524D" w:rsidRPr="00F0524D" w:rsidRDefault="00F0524D" w:rsidP="00F0524D">
      <w:pPr>
        <w:pStyle w:val="NormalWeb"/>
        <w:rPr>
          <w:rFonts w:ascii="Arial" w:hAnsi="Arial" w:cs="Arial"/>
          <w:sz w:val="20"/>
          <w:szCs w:val="20"/>
        </w:rPr>
      </w:pPr>
      <w:r w:rsidRPr="00F0524D">
        <w:rPr>
          <w:rFonts w:ascii="Arial" w:hAnsi="Arial" w:cs="Arial"/>
          <w:b/>
          <w:sz w:val="20"/>
          <w:szCs w:val="20"/>
          <w:u w:val="single"/>
        </w:rPr>
        <w:t>NOT</w:t>
      </w:r>
      <w:r w:rsidRPr="00F0524D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Pr="00F0524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0524D" w:rsidRPr="00F0524D" w:rsidRDefault="006A53C8" w:rsidP="00F0524D">
      <w:pPr>
        <w:pStyle w:val="NormalWeb"/>
        <w:rPr>
          <w:rFonts w:ascii="Arial" w:hAnsi="Arial" w:cs="Arial"/>
          <w:color w:val="FF0000"/>
          <w:sz w:val="20"/>
          <w:szCs w:val="20"/>
        </w:rPr>
      </w:pPr>
      <w:r w:rsidRPr="006A53C8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5.75pt;width:236.3pt;height:86.15pt;z-index:251660288">
            <v:textbox style="mso-next-textbox:#_x0000_s2050">
              <w:txbxContent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0524D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F0524D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F0524D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0524D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0524D" w:rsidRPr="00881F9A" w:rsidRDefault="00F0524D" w:rsidP="00F0524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F0524D" w:rsidRDefault="00F0524D" w:rsidP="00F0524D"/>
              </w:txbxContent>
            </v:textbox>
          </v:shape>
        </w:pict>
      </w:r>
      <w:r w:rsidRPr="006A53C8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1" type="#_x0000_t202" style="position:absolute;margin-left:252pt;margin-top:5.75pt;width:243pt;height:81.15pt;z-index:251661312">
            <v:textbox style="mso-next-textbox:#_x0000_s2051">
              <w:txbxContent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F0524D" w:rsidRPr="00881F9A" w:rsidRDefault="00F0524D" w:rsidP="00F0524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0524D" w:rsidRPr="00F77031" w:rsidRDefault="00F0524D" w:rsidP="00F0524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F0524D" w:rsidRPr="00881F9A" w:rsidRDefault="00F0524D" w:rsidP="00F0524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F0524D" w:rsidRPr="00881F9A" w:rsidRDefault="00F0524D" w:rsidP="00F05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0524D" w:rsidRPr="00F0524D" w:rsidRDefault="00F0524D" w:rsidP="00F0524D">
      <w:pPr>
        <w:pStyle w:val="NormalWeb"/>
        <w:rPr>
          <w:rFonts w:ascii="Arial" w:hAnsi="Arial" w:cs="Arial"/>
          <w:sz w:val="20"/>
          <w:szCs w:val="20"/>
        </w:rPr>
      </w:pPr>
    </w:p>
    <w:p w:rsidR="00F0524D" w:rsidRPr="00F0524D" w:rsidRDefault="00F0524D" w:rsidP="00F0524D">
      <w:pPr>
        <w:shd w:val="clear" w:color="auto" w:fill="FFFFFF"/>
        <w:spacing w:before="101"/>
        <w:rPr>
          <w:rFonts w:ascii="Arial" w:hAnsi="Arial" w:cs="Arial"/>
          <w:b/>
          <w:bCs/>
          <w:color w:val="000000"/>
          <w:sz w:val="20"/>
          <w:szCs w:val="20"/>
        </w:rPr>
      </w:pPr>
      <w:r w:rsidRPr="00F0524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</w:t>
      </w: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0524D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F0524D" w:rsidRPr="00F0524D" w:rsidRDefault="00F0524D" w:rsidP="00F0524D">
      <w:pPr>
        <w:rPr>
          <w:rFonts w:ascii="Arial" w:eastAsia="TTE14F59E0t00" w:hAnsi="Arial" w:cs="Arial"/>
          <w:sz w:val="20"/>
          <w:szCs w:val="20"/>
        </w:rPr>
      </w:pPr>
      <w:r w:rsidRPr="00F0524D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F0524D" w:rsidRPr="00F0524D" w:rsidRDefault="00F0524D" w:rsidP="00F0524D">
      <w:pPr>
        <w:rPr>
          <w:rFonts w:ascii="Arial" w:eastAsia="TTE14F59E0t00" w:hAnsi="Arial" w:cs="Arial"/>
          <w:sz w:val="20"/>
          <w:szCs w:val="20"/>
        </w:rPr>
      </w:pPr>
    </w:p>
    <w:p w:rsidR="00F0524D" w:rsidRPr="00F0524D" w:rsidRDefault="00F0524D" w:rsidP="00F0524D">
      <w:pPr>
        <w:rPr>
          <w:rFonts w:ascii="Arial" w:eastAsia="TTE14F59E0t00" w:hAnsi="Arial" w:cs="Arial"/>
          <w:sz w:val="20"/>
          <w:szCs w:val="20"/>
        </w:rPr>
      </w:pPr>
    </w:p>
    <w:p w:rsidR="00F0524D" w:rsidRPr="00F0524D" w:rsidRDefault="00F0524D" w:rsidP="00F0524D">
      <w:pPr>
        <w:rPr>
          <w:rFonts w:ascii="Arial" w:eastAsia="TTE14F59E0t00" w:hAnsi="Arial" w:cs="Arial"/>
          <w:sz w:val="20"/>
          <w:szCs w:val="20"/>
        </w:rPr>
      </w:pPr>
    </w:p>
    <w:p w:rsidR="00F0524D" w:rsidRPr="00F0524D" w:rsidRDefault="006A53C8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A53C8">
        <w:rPr>
          <w:rFonts w:ascii="Arial" w:eastAsiaTheme="minorEastAsia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F0524D" w:rsidRPr="00C60396" w:rsidRDefault="00F0524D" w:rsidP="00F0524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</w:p>
                <w:p w:rsidR="00F0524D" w:rsidRPr="00881F9A" w:rsidRDefault="00F0524D" w:rsidP="00F0524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F0524D" w:rsidRDefault="00F0524D" w:rsidP="00F0524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0524D" w:rsidRPr="00F0524D" w:rsidRDefault="00F0524D" w:rsidP="00F0524D">
      <w:pPr>
        <w:rPr>
          <w:rFonts w:ascii="Arial" w:hAnsi="Arial" w:cs="Arial"/>
          <w:sz w:val="20"/>
          <w:szCs w:val="20"/>
        </w:rPr>
      </w:pPr>
    </w:p>
    <w:p w:rsidR="00C5046A" w:rsidRDefault="00C5046A">
      <w:pPr>
        <w:spacing w:before="93" w:line="280" w:lineRule="auto"/>
        <w:ind w:left="112" w:right="131"/>
        <w:jc w:val="both"/>
        <w:rPr>
          <w:sz w:val="20"/>
        </w:rPr>
      </w:pPr>
    </w:p>
    <w:sectPr w:rsidR="00C5046A" w:rsidSect="00C5046A">
      <w:pgSz w:w="11910" w:h="16840"/>
      <w:pgMar w:top="1760" w:right="720" w:bottom="280" w:left="740" w:header="571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A5" w:rsidRDefault="005C20A5" w:rsidP="00C5046A">
      <w:r>
        <w:separator/>
      </w:r>
    </w:p>
  </w:endnote>
  <w:endnote w:type="continuationSeparator" w:id="1">
    <w:p w:rsidR="005C20A5" w:rsidRDefault="005C20A5" w:rsidP="00C50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A5" w:rsidRDefault="005C20A5" w:rsidP="00C5046A">
      <w:r>
        <w:separator/>
      </w:r>
    </w:p>
  </w:footnote>
  <w:footnote w:type="continuationSeparator" w:id="1">
    <w:p w:rsidR="005C20A5" w:rsidRDefault="005C20A5" w:rsidP="00C50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4D" w:rsidRDefault="00F0524D" w:rsidP="00F0524D">
    <w:pPr>
      <w:pStyle w:val="GvdeMetni"/>
      <w:spacing w:line="14" w:lineRule="auto"/>
      <w:ind w:left="0"/>
    </w:pPr>
  </w:p>
  <w:tbl>
    <w:tblPr>
      <w:tblW w:w="10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494"/>
      <w:gridCol w:w="541"/>
      <w:gridCol w:w="2778"/>
      <w:gridCol w:w="1843"/>
      <w:gridCol w:w="1134"/>
      <w:gridCol w:w="1701"/>
    </w:tblGrid>
    <w:tr w:rsidR="00F0524D" w:rsidRPr="00C6166A" w:rsidTr="00F0524D">
      <w:trPr>
        <w:trHeight w:val="1108"/>
      </w:trPr>
      <w:tc>
        <w:tcPr>
          <w:tcW w:w="2494" w:type="dxa"/>
        </w:tcPr>
        <w:p w:rsidR="00F0524D" w:rsidRPr="00C6166A" w:rsidRDefault="00F0524D" w:rsidP="00CE58AA">
          <w:pPr>
            <w:pStyle w:val="stbilgi"/>
            <w:rPr>
              <w:rFonts w:ascii="Arial" w:hAnsi="Arial" w:cs="Arial"/>
            </w:rPr>
          </w:pPr>
          <w:r w:rsidRPr="00C6166A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1362075" cy="685800"/>
                <wp:effectExtent l="19050" t="0" r="9525" b="0"/>
                <wp:docPr id="2" name="Resim 1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2" w:type="dxa"/>
          <w:gridSpan w:val="3"/>
        </w:tcPr>
        <w:p w:rsidR="00F0524D" w:rsidRPr="00C6166A" w:rsidRDefault="00F0524D" w:rsidP="00CE58AA">
          <w:pPr>
            <w:rPr>
              <w:rFonts w:ascii="Arial" w:hAnsi="Arial" w:cs="Arial"/>
              <w:b/>
              <w:sz w:val="20"/>
              <w:szCs w:val="20"/>
            </w:rPr>
          </w:pPr>
        </w:p>
        <w:p w:rsidR="00F0524D" w:rsidRPr="00C60396" w:rsidRDefault="00F0524D" w:rsidP="00CE58AA">
          <w:pPr>
            <w:shd w:val="clear" w:color="auto" w:fill="FFFFFF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0000"/>
            </w:rPr>
            <w:t xml:space="preserve">YÜZ GERME AMELİYATI  </w:t>
          </w:r>
          <w:r w:rsidRPr="00C60396">
            <w:rPr>
              <w:rFonts w:ascii="Arial" w:hAnsi="Arial" w:cs="Arial"/>
              <w:b/>
              <w:color w:val="000000"/>
            </w:rPr>
            <w:t>BİLGİLENDİRİLMİŞ HASTA RIZA BELGESİ</w:t>
          </w:r>
        </w:p>
      </w:tc>
      <w:tc>
        <w:tcPr>
          <w:tcW w:w="2835" w:type="dxa"/>
          <w:gridSpan w:val="2"/>
        </w:tcPr>
        <w:p w:rsidR="00F0524D" w:rsidRPr="00C6166A" w:rsidRDefault="00F0524D" w:rsidP="00CE58AA">
          <w:pPr>
            <w:ind w:left="-74"/>
            <w:rPr>
              <w:rFonts w:ascii="Arial" w:hAnsi="Arial" w:cs="Arial"/>
              <w:sz w:val="20"/>
              <w:szCs w:val="20"/>
            </w:rPr>
          </w:pPr>
          <w:r w:rsidRPr="00C6166A">
            <w:rPr>
              <w:rFonts w:ascii="Arial" w:hAnsi="Arial" w:cs="Arial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266825" cy="638175"/>
                <wp:effectExtent l="0" t="0" r="0" b="0"/>
                <wp:docPr id="3" name="Resim 2" descr="logo_ortadog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rtadog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524D" w:rsidRPr="00C6166A" w:rsidTr="00CE58AA">
      <w:trPr>
        <w:trHeight w:val="290"/>
      </w:trPr>
      <w:tc>
        <w:tcPr>
          <w:tcW w:w="3035" w:type="dxa"/>
          <w:gridSpan w:val="2"/>
        </w:tcPr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F0524D" w:rsidRPr="0035036C" w:rsidRDefault="00022E86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Döküman Kodu:HD.RB.234</w:t>
          </w:r>
        </w:p>
      </w:tc>
      <w:tc>
        <w:tcPr>
          <w:tcW w:w="2778" w:type="dxa"/>
        </w:tcPr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Yayın Tarihi: 13.07.2020</w:t>
          </w:r>
        </w:p>
      </w:tc>
      <w:tc>
        <w:tcPr>
          <w:tcW w:w="1843" w:type="dxa"/>
        </w:tcPr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Rev Tarihi:-</w:t>
          </w:r>
        </w:p>
      </w:tc>
      <w:tc>
        <w:tcPr>
          <w:tcW w:w="1134" w:type="dxa"/>
        </w:tcPr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Rev No:0</w:t>
          </w:r>
        </w:p>
      </w:tc>
      <w:tc>
        <w:tcPr>
          <w:tcW w:w="1701" w:type="dxa"/>
        </w:tcPr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  <w:p w:rsidR="00F0524D" w:rsidRPr="0035036C" w:rsidRDefault="00F0524D" w:rsidP="00CE58A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 w:rsidRPr="0035036C">
            <w:rPr>
              <w:rFonts w:ascii="Arial" w:hAnsi="Arial" w:cs="Arial"/>
              <w:b/>
              <w:sz w:val="18"/>
              <w:szCs w:val="18"/>
            </w:rPr>
            <w:t>Sayfa No: 1 /3</w:t>
          </w:r>
        </w:p>
      </w:tc>
    </w:tr>
  </w:tbl>
  <w:p w:rsidR="00F0524D" w:rsidRDefault="006A53C8" w:rsidP="00F0524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5.6pt;margin-top:48.2pt;width:511.1pt;height:60.5pt;z-index:251660288;mso-position-horizontal-relative:page;mso-position-vertical-relative:page" filled="f" stroked="f">
          <v:textbox style="mso-next-textbox:#_x0000_s1027" inset="0,0,0,0">
            <w:txbxContent>
              <w:p w:rsidR="00F0524D" w:rsidRDefault="00F0524D" w:rsidP="00F0524D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  <w:p w:rsidR="00C5046A" w:rsidRDefault="006A53C8">
    <w:pPr>
      <w:pStyle w:val="GvdeMetni"/>
      <w:spacing w:line="14" w:lineRule="auto"/>
      <w:ind w:left="0"/>
    </w:pPr>
    <w:r>
      <w:pict>
        <v:shape id="_x0000_s1025" type="#_x0000_t202" style="position:absolute;margin-left:663.65pt;margin-top:28.3pt;width:58.85pt;height:60.5pt;z-index:15728640;mso-position-horizontal-relative:page;mso-position-vertical-relative:page" filled="f" stroked="f">
          <v:textbox inset="0,0,0,0">
            <w:txbxContent>
              <w:p w:rsidR="00C5046A" w:rsidRDefault="00C5046A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A5C"/>
    <w:multiLevelType w:val="hybridMultilevel"/>
    <w:tmpl w:val="C96E3062"/>
    <w:lvl w:ilvl="0" w:tplc="AFF847A8">
      <w:start w:val="2"/>
      <w:numFmt w:val="decimal"/>
      <w:lvlText w:val="%1."/>
      <w:lvlJc w:val="left"/>
      <w:pPr>
        <w:ind w:left="112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tr-TR" w:eastAsia="en-US" w:bidi="ar-SA"/>
      </w:rPr>
    </w:lvl>
    <w:lvl w:ilvl="1" w:tplc="62E8DC82">
      <w:numFmt w:val="bullet"/>
      <w:lvlText w:val="•"/>
      <w:lvlJc w:val="left"/>
      <w:pPr>
        <w:ind w:left="1152" w:hanging="167"/>
      </w:pPr>
      <w:rPr>
        <w:rFonts w:hint="default"/>
        <w:lang w:val="tr-TR" w:eastAsia="en-US" w:bidi="ar-SA"/>
      </w:rPr>
    </w:lvl>
    <w:lvl w:ilvl="2" w:tplc="24E2359A">
      <w:numFmt w:val="bullet"/>
      <w:lvlText w:val="•"/>
      <w:lvlJc w:val="left"/>
      <w:pPr>
        <w:ind w:left="2185" w:hanging="167"/>
      </w:pPr>
      <w:rPr>
        <w:rFonts w:hint="default"/>
        <w:lang w:val="tr-TR" w:eastAsia="en-US" w:bidi="ar-SA"/>
      </w:rPr>
    </w:lvl>
    <w:lvl w:ilvl="3" w:tplc="E6828A00">
      <w:numFmt w:val="bullet"/>
      <w:lvlText w:val="•"/>
      <w:lvlJc w:val="left"/>
      <w:pPr>
        <w:ind w:left="3217" w:hanging="167"/>
      </w:pPr>
      <w:rPr>
        <w:rFonts w:hint="default"/>
        <w:lang w:val="tr-TR" w:eastAsia="en-US" w:bidi="ar-SA"/>
      </w:rPr>
    </w:lvl>
    <w:lvl w:ilvl="4" w:tplc="97D68BA4">
      <w:numFmt w:val="bullet"/>
      <w:lvlText w:val="•"/>
      <w:lvlJc w:val="left"/>
      <w:pPr>
        <w:ind w:left="4250" w:hanging="167"/>
      </w:pPr>
      <w:rPr>
        <w:rFonts w:hint="default"/>
        <w:lang w:val="tr-TR" w:eastAsia="en-US" w:bidi="ar-SA"/>
      </w:rPr>
    </w:lvl>
    <w:lvl w:ilvl="5" w:tplc="AF223C20">
      <w:numFmt w:val="bullet"/>
      <w:lvlText w:val="•"/>
      <w:lvlJc w:val="left"/>
      <w:pPr>
        <w:ind w:left="5283" w:hanging="167"/>
      </w:pPr>
      <w:rPr>
        <w:rFonts w:hint="default"/>
        <w:lang w:val="tr-TR" w:eastAsia="en-US" w:bidi="ar-SA"/>
      </w:rPr>
    </w:lvl>
    <w:lvl w:ilvl="6" w:tplc="EA2645B8">
      <w:numFmt w:val="bullet"/>
      <w:lvlText w:val="•"/>
      <w:lvlJc w:val="left"/>
      <w:pPr>
        <w:ind w:left="6315" w:hanging="167"/>
      </w:pPr>
      <w:rPr>
        <w:rFonts w:hint="default"/>
        <w:lang w:val="tr-TR" w:eastAsia="en-US" w:bidi="ar-SA"/>
      </w:rPr>
    </w:lvl>
    <w:lvl w:ilvl="7" w:tplc="0A024BEE">
      <w:numFmt w:val="bullet"/>
      <w:lvlText w:val="•"/>
      <w:lvlJc w:val="left"/>
      <w:pPr>
        <w:ind w:left="7348" w:hanging="167"/>
      </w:pPr>
      <w:rPr>
        <w:rFonts w:hint="default"/>
        <w:lang w:val="tr-TR" w:eastAsia="en-US" w:bidi="ar-SA"/>
      </w:rPr>
    </w:lvl>
    <w:lvl w:ilvl="8" w:tplc="3F04F968">
      <w:numFmt w:val="bullet"/>
      <w:lvlText w:val="•"/>
      <w:lvlJc w:val="left"/>
      <w:pPr>
        <w:ind w:left="8381" w:hanging="167"/>
      </w:pPr>
      <w:rPr>
        <w:rFonts w:hint="default"/>
        <w:lang w:val="tr-TR" w:eastAsia="en-US" w:bidi="ar-SA"/>
      </w:rPr>
    </w:lvl>
  </w:abstractNum>
  <w:abstractNum w:abstractNumId="1">
    <w:nsid w:val="316D5530"/>
    <w:multiLevelType w:val="hybridMultilevel"/>
    <w:tmpl w:val="CBDC37E0"/>
    <w:lvl w:ilvl="0" w:tplc="E0FA8CB2">
      <w:start w:val="12"/>
      <w:numFmt w:val="decimal"/>
      <w:lvlText w:val="%1."/>
      <w:lvlJc w:val="left"/>
      <w:pPr>
        <w:ind w:left="112" w:hanging="27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tr-TR" w:eastAsia="en-US" w:bidi="ar-SA"/>
      </w:rPr>
    </w:lvl>
    <w:lvl w:ilvl="1" w:tplc="EB163E20">
      <w:numFmt w:val="bullet"/>
      <w:lvlText w:val="•"/>
      <w:lvlJc w:val="left"/>
      <w:pPr>
        <w:ind w:left="1152" w:hanging="278"/>
      </w:pPr>
      <w:rPr>
        <w:rFonts w:hint="default"/>
        <w:lang w:val="tr-TR" w:eastAsia="en-US" w:bidi="ar-SA"/>
      </w:rPr>
    </w:lvl>
    <w:lvl w:ilvl="2" w:tplc="BD505938">
      <w:numFmt w:val="bullet"/>
      <w:lvlText w:val="•"/>
      <w:lvlJc w:val="left"/>
      <w:pPr>
        <w:ind w:left="2185" w:hanging="278"/>
      </w:pPr>
      <w:rPr>
        <w:rFonts w:hint="default"/>
        <w:lang w:val="tr-TR" w:eastAsia="en-US" w:bidi="ar-SA"/>
      </w:rPr>
    </w:lvl>
    <w:lvl w:ilvl="3" w:tplc="24FAE950">
      <w:numFmt w:val="bullet"/>
      <w:lvlText w:val="•"/>
      <w:lvlJc w:val="left"/>
      <w:pPr>
        <w:ind w:left="3217" w:hanging="278"/>
      </w:pPr>
      <w:rPr>
        <w:rFonts w:hint="default"/>
        <w:lang w:val="tr-TR" w:eastAsia="en-US" w:bidi="ar-SA"/>
      </w:rPr>
    </w:lvl>
    <w:lvl w:ilvl="4" w:tplc="46325196">
      <w:numFmt w:val="bullet"/>
      <w:lvlText w:val="•"/>
      <w:lvlJc w:val="left"/>
      <w:pPr>
        <w:ind w:left="4250" w:hanging="278"/>
      </w:pPr>
      <w:rPr>
        <w:rFonts w:hint="default"/>
        <w:lang w:val="tr-TR" w:eastAsia="en-US" w:bidi="ar-SA"/>
      </w:rPr>
    </w:lvl>
    <w:lvl w:ilvl="5" w:tplc="4DF88CAA">
      <w:numFmt w:val="bullet"/>
      <w:lvlText w:val="•"/>
      <w:lvlJc w:val="left"/>
      <w:pPr>
        <w:ind w:left="5283" w:hanging="278"/>
      </w:pPr>
      <w:rPr>
        <w:rFonts w:hint="default"/>
        <w:lang w:val="tr-TR" w:eastAsia="en-US" w:bidi="ar-SA"/>
      </w:rPr>
    </w:lvl>
    <w:lvl w:ilvl="6" w:tplc="E93684E8">
      <w:numFmt w:val="bullet"/>
      <w:lvlText w:val="•"/>
      <w:lvlJc w:val="left"/>
      <w:pPr>
        <w:ind w:left="6315" w:hanging="278"/>
      </w:pPr>
      <w:rPr>
        <w:rFonts w:hint="default"/>
        <w:lang w:val="tr-TR" w:eastAsia="en-US" w:bidi="ar-SA"/>
      </w:rPr>
    </w:lvl>
    <w:lvl w:ilvl="7" w:tplc="50AC38E8">
      <w:numFmt w:val="bullet"/>
      <w:lvlText w:val="•"/>
      <w:lvlJc w:val="left"/>
      <w:pPr>
        <w:ind w:left="7348" w:hanging="278"/>
      </w:pPr>
      <w:rPr>
        <w:rFonts w:hint="default"/>
        <w:lang w:val="tr-TR" w:eastAsia="en-US" w:bidi="ar-SA"/>
      </w:rPr>
    </w:lvl>
    <w:lvl w:ilvl="8" w:tplc="6EAC1B40">
      <w:numFmt w:val="bullet"/>
      <w:lvlText w:val="•"/>
      <w:lvlJc w:val="left"/>
      <w:pPr>
        <w:ind w:left="8381" w:hanging="278"/>
      </w:pPr>
      <w:rPr>
        <w:rFonts w:hint="default"/>
        <w:lang w:val="tr-TR" w:eastAsia="en-US" w:bidi="ar-SA"/>
      </w:rPr>
    </w:lvl>
  </w:abstractNum>
  <w:abstractNum w:abstractNumId="2">
    <w:nsid w:val="4E7F204E"/>
    <w:multiLevelType w:val="hybridMultilevel"/>
    <w:tmpl w:val="DCAEA6AA"/>
    <w:lvl w:ilvl="0" w:tplc="54FEFF12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2A8796">
      <w:numFmt w:val="bullet"/>
      <w:lvlText w:val="•"/>
      <w:lvlJc w:val="left"/>
      <w:pPr>
        <w:ind w:left="1152" w:hanging="284"/>
      </w:pPr>
      <w:rPr>
        <w:rFonts w:hint="default"/>
        <w:lang w:val="tr-TR" w:eastAsia="en-US" w:bidi="ar-SA"/>
      </w:rPr>
    </w:lvl>
    <w:lvl w:ilvl="2" w:tplc="F8C0A3F4">
      <w:numFmt w:val="bullet"/>
      <w:lvlText w:val="•"/>
      <w:lvlJc w:val="left"/>
      <w:pPr>
        <w:ind w:left="2185" w:hanging="284"/>
      </w:pPr>
      <w:rPr>
        <w:rFonts w:hint="default"/>
        <w:lang w:val="tr-TR" w:eastAsia="en-US" w:bidi="ar-SA"/>
      </w:rPr>
    </w:lvl>
    <w:lvl w:ilvl="3" w:tplc="4CBEA942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4" w:tplc="B720C654">
      <w:numFmt w:val="bullet"/>
      <w:lvlText w:val="•"/>
      <w:lvlJc w:val="left"/>
      <w:pPr>
        <w:ind w:left="4250" w:hanging="284"/>
      </w:pPr>
      <w:rPr>
        <w:rFonts w:hint="default"/>
        <w:lang w:val="tr-TR" w:eastAsia="en-US" w:bidi="ar-SA"/>
      </w:rPr>
    </w:lvl>
    <w:lvl w:ilvl="5" w:tplc="00F29154">
      <w:numFmt w:val="bullet"/>
      <w:lvlText w:val="•"/>
      <w:lvlJc w:val="left"/>
      <w:pPr>
        <w:ind w:left="5283" w:hanging="284"/>
      </w:pPr>
      <w:rPr>
        <w:rFonts w:hint="default"/>
        <w:lang w:val="tr-TR" w:eastAsia="en-US" w:bidi="ar-SA"/>
      </w:rPr>
    </w:lvl>
    <w:lvl w:ilvl="6" w:tplc="ADAC0B0A">
      <w:numFmt w:val="bullet"/>
      <w:lvlText w:val="•"/>
      <w:lvlJc w:val="left"/>
      <w:pPr>
        <w:ind w:left="6315" w:hanging="284"/>
      </w:pPr>
      <w:rPr>
        <w:rFonts w:hint="default"/>
        <w:lang w:val="tr-TR" w:eastAsia="en-US" w:bidi="ar-SA"/>
      </w:rPr>
    </w:lvl>
    <w:lvl w:ilvl="7" w:tplc="F9A6DC26">
      <w:numFmt w:val="bullet"/>
      <w:lvlText w:val="•"/>
      <w:lvlJc w:val="left"/>
      <w:pPr>
        <w:ind w:left="7348" w:hanging="284"/>
      </w:pPr>
      <w:rPr>
        <w:rFonts w:hint="default"/>
        <w:lang w:val="tr-TR" w:eastAsia="en-US" w:bidi="ar-SA"/>
      </w:rPr>
    </w:lvl>
    <w:lvl w:ilvl="8" w:tplc="53C63526">
      <w:numFmt w:val="bullet"/>
      <w:lvlText w:val="•"/>
      <w:lvlJc w:val="left"/>
      <w:pPr>
        <w:ind w:left="8381" w:hanging="284"/>
      </w:pPr>
      <w:rPr>
        <w:rFonts w:hint="default"/>
        <w:lang w:val="tr-TR" w:eastAsia="en-US" w:bidi="ar-SA"/>
      </w:rPr>
    </w:lvl>
  </w:abstractNum>
  <w:abstractNum w:abstractNumId="3">
    <w:nsid w:val="52BD705C"/>
    <w:multiLevelType w:val="hybridMultilevel"/>
    <w:tmpl w:val="7D744A54"/>
    <w:lvl w:ilvl="0" w:tplc="DEC48F30">
      <w:start w:val="7"/>
      <w:numFmt w:val="decimal"/>
      <w:lvlText w:val="%1."/>
      <w:lvlJc w:val="left"/>
      <w:pPr>
        <w:ind w:left="112" w:hanging="167"/>
        <w:jc w:val="left"/>
      </w:pPr>
      <w:rPr>
        <w:rFonts w:hint="default"/>
        <w:spacing w:val="-1"/>
        <w:w w:val="99"/>
        <w:lang w:val="tr-TR" w:eastAsia="en-US" w:bidi="ar-SA"/>
      </w:rPr>
    </w:lvl>
    <w:lvl w:ilvl="1" w:tplc="BDA04282">
      <w:numFmt w:val="bullet"/>
      <w:lvlText w:val="•"/>
      <w:lvlJc w:val="left"/>
      <w:pPr>
        <w:ind w:left="1152" w:hanging="167"/>
      </w:pPr>
      <w:rPr>
        <w:rFonts w:hint="default"/>
        <w:lang w:val="tr-TR" w:eastAsia="en-US" w:bidi="ar-SA"/>
      </w:rPr>
    </w:lvl>
    <w:lvl w:ilvl="2" w:tplc="F3E2D562">
      <w:numFmt w:val="bullet"/>
      <w:lvlText w:val="•"/>
      <w:lvlJc w:val="left"/>
      <w:pPr>
        <w:ind w:left="2185" w:hanging="167"/>
      </w:pPr>
      <w:rPr>
        <w:rFonts w:hint="default"/>
        <w:lang w:val="tr-TR" w:eastAsia="en-US" w:bidi="ar-SA"/>
      </w:rPr>
    </w:lvl>
    <w:lvl w:ilvl="3" w:tplc="D076EBBA">
      <w:numFmt w:val="bullet"/>
      <w:lvlText w:val="•"/>
      <w:lvlJc w:val="left"/>
      <w:pPr>
        <w:ind w:left="3217" w:hanging="167"/>
      </w:pPr>
      <w:rPr>
        <w:rFonts w:hint="default"/>
        <w:lang w:val="tr-TR" w:eastAsia="en-US" w:bidi="ar-SA"/>
      </w:rPr>
    </w:lvl>
    <w:lvl w:ilvl="4" w:tplc="E51E7430">
      <w:numFmt w:val="bullet"/>
      <w:lvlText w:val="•"/>
      <w:lvlJc w:val="left"/>
      <w:pPr>
        <w:ind w:left="4250" w:hanging="167"/>
      </w:pPr>
      <w:rPr>
        <w:rFonts w:hint="default"/>
        <w:lang w:val="tr-TR" w:eastAsia="en-US" w:bidi="ar-SA"/>
      </w:rPr>
    </w:lvl>
    <w:lvl w:ilvl="5" w:tplc="D1A65D40">
      <w:numFmt w:val="bullet"/>
      <w:lvlText w:val="•"/>
      <w:lvlJc w:val="left"/>
      <w:pPr>
        <w:ind w:left="5283" w:hanging="167"/>
      </w:pPr>
      <w:rPr>
        <w:rFonts w:hint="default"/>
        <w:lang w:val="tr-TR" w:eastAsia="en-US" w:bidi="ar-SA"/>
      </w:rPr>
    </w:lvl>
    <w:lvl w:ilvl="6" w:tplc="F6FCE6F0">
      <w:numFmt w:val="bullet"/>
      <w:lvlText w:val="•"/>
      <w:lvlJc w:val="left"/>
      <w:pPr>
        <w:ind w:left="6315" w:hanging="167"/>
      </w:pPr>
      <w:rPr>
        <w:rFonts w:hint="default"/>
        <w:lang w:val="tr-TR" w:eastAsia="en-US" w:bidi="ar-SA"/>
      </w:rPr>
    </w:lvl>
    <w:lvl w:ilvl="7" w:tplc="0C1A9954">
      <w:numFmt w:val="bullet"/>
      <w:lvlText w:val="•"/>
      <w:lvlJc w:val="left"/>
      <w:pPr>
        <w:ind w:left="7348" w:hanging="167"/>
      </w:pPr>
      <w:rPr>
        <w:rFonts w:hint="default"/>
        <w:lang w:val="tr-TR" w:eastAsia="en-US" w:bidi="ar-SA"/>
      </w:rPr>
    </w:lvl>
    <w:lvl w:ilvl="8" w:tplc="BA6C3D40">
      <w:numFmt w:val="bullet"/>
      <w:lvlText w:val="•"/>
      <w:lvlJc w:val="left"/>
      <w:pPr>
        <w:ind w:left="8381" w:hanging="16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046A"/>
    <w:rsid w:val="00022E86"/>
    <w:rsid w:val="002306AF"/>
    <w:rsid w:val="004A77CF"/>
    <w:rsid w:val="005C20A5"/>
    <w:rsid w:val="00691082"/>
    <w:rsid w:val="006A53C8"/>
    <w:rsid w:val="00AE4BC3"/>
    <w:rsid w:val="00B620FB"/>
    <w:rsid w:val="00C5046A"/>
    <w:rsid w:val="00CA5CF4"/>
    <w:rsid w:val="00F0524D"/>
    <w:rsid w:val="00F8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046A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5046A"/>
    <w:pPr>
      <w:ind w:left="112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5046A"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C5046A"/>
    <w:pPr>
      <w:ind w:left="112"/>
    </w:pPr>
  </w:style>
  <w:style w:type="paragraph" w:customStyle="1" w:styleId="TableParagraph">
    <w:name w:val="Table Paragraph"/>
    <w:basedOn w:val="Normal"/>
    <w:uiPriority w:val="1"/>
    <w:qFormat/>
    <w:rsid w:val="00C5046A"/>
    <w:pPr>
      <w:ind w:left="105"/>
    </w:pPr>
  </w:style>
  <w:style w:type="paragraph" w:styleId="stbilgi">
    <w:name w:val="header"/>
    <w:basedOn w:val="Normal"/>
    <w:link w:val="stbilgiChar"/>
    <w:uiPriority w:val="99"/>
    <w:semiHidden/>
    <w:unhideWhenUsed/>
    <w:rsid w:val="00F052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0524D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F052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0524D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52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24D"/>
    <w:rPr>
      <w:rFonts w:ascii="Tahoma" w:eastAsia="Microsoft Sans Serif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F05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F0524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1641</Words>
  <Characters>9356</Characters>
  <Application>Microsoft Office Word</Application>
  <DocSecurity>0</DocSecurity>
  <Lines>77</Lines>
  <Paragraphs>21</Paragraphs>
  <ScaleCrop>false</ScaleCrop>
  <Company>ONUR668785 COMPANY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Özlem Özen</cp:lastModifiedBy>
  <cp:revision>7</cp:revision>
  <cp:lastPrinted>2022-12-15T07:31:00Z</cp:lastPrinted>
  <dcterms:created xsi:type="dcterms:W3CDTF">2022-12-06T13:50:00Z</dcterms:created>
  <dcterms:modified xsi:type="dcterms:W3CDTF">2022-12-15T10:18:00Z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